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807" w:rsidRDefault="00BE35CD" w:rsidP="00A46807">
      <w:pPr>
        <w:spacing w:after="0" w:line="240" w:lineRule="auto"/>
        <w:jc w:val="center"/>
        <w:rPr>
          <w:rFonts w:ascii="Tahoma" w:hAnsi="Tahoma" w:cs="Tahoma"/>
          <w:sz w:val="24"/>
          <w:szCs w:val="24"/>
        </w:rPr>
      </w:pPr>
      <w:r>
        <w:rPr>
          <w:rFonts w:ascii="Tahoma" w:hAnsi="Tahoma" w:cs="Tahoma"/>
          <w:noProof/>
        </w:rPr>
        <w:drawing>
          <wp:anchor distT="0" distB="0" distL="114300" distR="114300" simplePos="0" relativeHeight="251659264" behindDoc="1" locked="0" layoutInCell="1" allowOverlap="1">
            <wp:simplePos x="0" y="0"/>
            <wp:positionH relativeFrom="column">
              <wp:posOffset>-49530</wp:posOffset>
            </wp:positionH>
            <wp:positionV relativeFrom="paragraph">
              <wp:posOffset>-293370</wp:posOffset>
            </wp:positionV>
            <wp:extent cx="2757805" cy="78105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2757805" cy="781050"/>
                    </a:xfrm>
                    <a:prstGeom prst="rect">
                      <a:avLst/>
                    </a:prstGeom>
                    <a:noFill/>
                  </pic:spPr>
                </pic:pic>
              </a:graphicData>
            </a:graphic>
          </wp:anchor>
        </w:drawing>
      </w:r>
      <w:r w:rsidR="00AE309D">
        <w:rPr>
          <w:rFonts w:ascii="Tahoma" w:hAnsi="Tahoma" w:cs="Tahoma"/>
          <w:noProof/>
          <w:lang w:eastAsia="zh-TW"/>
        </w:rPr>
        <mc:AlternateContent>
          <mc:Choice Requires="wps">
            <w:drawing>
              <wp:anchor distT="0" distB="0" distL="114300" distR="114300" simplePos="0" relativeHeight="251661312" behindDoc="0" locked="0" layoutInCell="1" allowOverlap="1">
                <wp:simplePos x="0" y="0"/>
                <wp:positionH relativeFrom="column">
                  <wp:posOffset>3762375</wp:posOffset>
                </wp:positionH>
                <wp:positionV relativeFrom="paragraph">
                  <wp:posOffset>-95885</wp:posOffset>
                </wp:positionV>
                <wp:extent cx="2573655" cy="468630"/>
                <wp:effectExtent l="11430" t="6350"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468630"/>
                        </a:xfrm>
                        <a:prstGeom prst="rect">
                          <a:avLst/>
                        </a:prstGeom>
                        <a:solidFill>
                          <a:srgbClr val="FFFFFF"/>
                        </a:solidFill>
                        <a:ln w="9525">
                          <a:solidFill>
                            <a:srgbClr val="000000"/>
                          </a:solidFill>
                          <a:miter lim="800000"/>
                          <a:headEnd/>
                          <a:tailEnd/>
                        </a:ln>
                      </wps:spPr>
                      <wps:txbx>
                        <w:txbxContent>
                          <w:p w:rsidR="0077434C" w:rsidRDefault="0077434C" w:rsidP="00BE35CD">
                            <w:pPr>
                              <w:spacing w:after="0" w:line="240" w:lineRule="auto"/>
                              <w:jc w:val="center"/>
                              <w:rPr>
                                <w:rFonts w:ascii="Tahoma" w:hAnsi="Tahoma" w:cs="Tahoma"/>
                                <w:sz w:val="24"/>
                                <w:szCs w:val="24"/>
                              </w:rPr>
                            </w:pPr>
                            <w:r w:rsidRPr="00566B05">
                              <w:rPr>
                                <w:rFonts w:ascii="Tahoma" w:hAnsi="Tahoma" w:cs="Tahoma"/>
                                <w:sz w:val="24"/>
                                <w:szCs w:val="24"/>
                              </w:rPr>
                              <w:t>ED</w:t>
                            </w:r>
                            <w:r>
                              <w:rPr>
                                <w:rFonts w:ascii="Tahoma" w:hAnsi="Tahoma" w:cs="Tahoma"/>
                                <w:sz w:val="24"/>
                                <w:szCs w:val="24"/>
                              </w:rPr>
                              <w:t>418/</w:t>
                            </w:r>
                            <w:r w:rsidRPr="00566B05">
                              <w:rPr>
                                <w:rFonts w:ascii="Tahoma" w:hAnsi="Tahoma" w:cs="Tahoma"/>
                                <w:sz w:val="24"/>
                                <w:szCs w:val="24"/>
                              </w:rPr>
                              <w:t>618 ESOL</w:t>
                            </w:r>
                          </w:p>
                          <w:p w:rsidR="0077434C" w:rsidRDefault="0077434C" w:rsidP="00BE35CD">
                            <w:pPr>
                              <w:spacing w:after="0" w:line="240" w:lineRule="auto"/>
                              <w:jc w:val="center"/>
                            </w:pPr>
                            <w:r>
                              <w:rPr>
                                <w:rFonts w:ascii="Tahoma" w:hAnsi="Tahoma" w:cs="Tahoma"/>
                                <w:sz w:val="24"/>
                                <w:szCs w:val="24"/>
                              </w:rPr>
                              <w:t>Practicum Final Evaluation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25pt;margin-top:-7.55pt;width:202.65pt;height:36.9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mcKgIAAFA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">
                <v:textbox style="mso-fit-shape-to-text:t">
                  <w:txbxContent>
                    <w:p w:rsidR="0077434C" w:rsidRDefault="0077434C" w:rsidP="00BE35CD">
                      <w:pPr>
                        <w:spacing w:after="0" w:line="240" w:lineRule="auto"/>
                        <w:jc w:val="center"/>
                        <w:rPr>
                          <w:rFonts w:ascii="Tahoma" w:hAnsi="Tahoma" w:cs="Tahoma"/>
                          <w:sz w:val="24"/>
                          <w:szCs w:val="24"/>
                        </w:rPr>
                      </w:pPr>
                      <w:r w:rsidRPr="00566B05">
                        <w:rPr>
                          <w:rFonts w:ascii="Tahoma" w:hAnsi="Tahoma" w:cs="Tahoma"/>
                          <w:sz w:val="24"/>
                          <w:szCs w:val="24"/>
                        </w:rPr>
                        <w:t>ED</w:t>
                      </w:r>
                      <w:r>
                        <w:rPr>
                          <w:rFonts w:ascii="Tahoma" w:hAnsi="Tahoma" w:cs="Tahoma"/>
                          <w:sz w:val="24"/>
                          <w:szCs w:val="24"/>
                        </w:rPr>
                        <w:t>418/</w:t>
                      </w:r>
                      <w:r w:rsidRPr="00566B05">
                        <w:rPr>
                          <w:rFonts w:ascii="Tahoma" w:hAnsi="Tahoma" w:cs="Tahoma"/>
                          <w:sz w:val="24"/>
                          <w:szCs w:val="24"/>
                        </w:rPr>
                        <w:t>618 ESOL</w:t>
                      </w:r>
                    </w:p>
                    <w:p w:rsidR="0077434C" w:rsidRDefault="0077434C" w:rsidP="00BE35CD">
                      <w:pPr>
                        <w:spacing w:after="0" w:line="240" w:lineRule="auto"/>
                        <w:jc w:val="center"/>
                      </w:pPr>
                      <w:r>
                        <w:rPr>
                          <w:rFonts w:ascii="Tahoma" w:hAnsi="Tahoma" w:cs="Tahoma"/>
                          <w:sz w:val="24"/>
                          <w:szCs w:val="24"/>
                        </w:rPr>
                        <w:t>Practicum Final Evaluation</w:t>
                      </w:r>
                    </w:p>
                  </w:txbxContent>
                </v:textbox>
              </v:shape>
            </w:pict>
          </mc:Fallback>
        </mc:AlternateContent>
      </w:r>
      <w:r w:rsidR="00A46807">
        <w:rPr>
          <w:rFonts w:ascii="Tahoma" w:hAnsi="Tahoma" w:cs="Tahoma"/>
          <w:sz w:val="24"/>
          <w:szCs w:val="24"/>
        </w:rPr>
        <w:t xml:space="preserve">                                                                               </w:t>
      </w:r>
    </w:p>
    <w:p w:rsidR="00901A50" w:rsidRPr="00566B05" w:rsidRDefault="00A46807" w:rsidP="00A46807">
      <w:pPr>
        <w:spacing w:after="0" w:line="240" w:lineRule="auto"/>
        <w:jc w:val="center"/>
        <w:rPr>
          <w:rFonts w:ascii="Tahoma" w:hAnsi="Tahoma" w:cs="Tahoma"/>
          <w:sz w:val="24"/>
          <w:szCs w:val="24"/>
        </w:rPr>
      </w:pPr>
      <w:r>
        <w:rPr>
          <w:rFonts w:ascii="Tahoma" w:hAnsi="Tahoma" w:cs="Tahoma"/>
          <w:sz w:val="24"/>
          <w:szCs w:val="24"/>
        </w:rPr>
        <w:t xml:space="preserve">                                                                               </w:t>
      </w:r>
    </w:p>
    <w:p w:rsidR="00A46807" w:rsidRDefault="00A46807" w:rsidP="00901A50">
      <w:pPr>
        <w:spacing w:after="0" w:line="240" w:lineRule="auto"/>
        <w:rPr>
          <w:rFonts w:ascii="Tahoma" w:hAnsi="Tahoma" w:cs="Tahoma"/>
        </w:rPr>
      </w:pPr>
    </w:p>
    <w:p w:rsidR="003158C5" w:rsidRPr="00BF6DA1" w:rsidRDefault="00901A50" w:rsidP="00901A50">
      <w:pPr>
        <w:spacing w:after="0" w:line="240" w:lineRule="auto"/>
        <w:rPr>
          <w:rFonts w:ascii="Tahoma" w:hAnsi="Tahoma" w:cs="Tahoma"/>
        </w:rPr>
      </w:pPr>
      <w:proofErr w:type="gramStart"/>
      <w:r w:rsidRPr="00BF6DA1">
        <w:rPr>
          <w:rFonts w:ascii="Tahoma" w:hAnsi="Tahoma" w:cs="Tahoma"/>
        </w:rPr>
        <w:t>Candidate</w:t>
      </w:r>
      <w:r w:rsidR="00D05DB5" w:rsidRPr="00BF6DA1">
        <w:rPr>
          <w:rFonts w:ascii="Tahoma" w:hAnsi="Tahoma" w:cs="Tahoma"/>
        </w:rPr>
        <w:t xml:space="preserve">  _</w:t>
      </w:r>
      <w:proofErr w:type="gramEnd"/>
      <w:r w:rsidR="00D05DB5" w:rsidRPr="00BF6DA1">
        <w:rPr>
          <w:rFonts w:ascii="Tahoma" w:hAnsi="Tahoma" w:cs="Tahoma"/>
        </w:rPr>
        <w:t>___</w:t>
      </w:r>
      <w:r w:rsidR="006E0AF0" w:rsidRPr="00BF6DA1">
        <w:rPr>
          <w:rFonts w:ascii="Tahoma" w:hAnsi="Tahoma" w:cs="Tahoma"/>
        </w:rPr>
        <w:t xml:space="preserve">_________________________  </w:t>
      </w:r>
      <w:r w:rsidR="003158C5" w:rsidRPr="00BF6DA1">
        <w:rPr>
          <w:rFonts w:ascii="Tahoma" w:hAnsi="Tahoma" w:cs="Tahoma"/>
        </w:rPr>
        <w:t xml:space="preserve">Date of </w:t>
      </w:r>
      <w:r w:rsidR="008C2EF6">
        <w:rPr>
          <w:rFonts w:ascii="Tahoma" w:hAnsi="Tahoma" w:cs="Tahoma"/>
        </w:rPr>
        <w:t>Final Evaluation</w:t>
      </w:r>
      <w:r w:rsidR="003158C5" w:rsidRPr="00BF6DA1">
        <w:rPr>
          <w:rFonts w:ascii="Tahoma" w:hAnsi="Tahoma" w:cs="Tahoma"/>
        </w:rPr>
        <w:t xml:space="preserve">  _____________________</w:t>
      </w:r>
    </w:p>
    <w:p w:rsidR="003158C5" w:rsidRPr="00BF6DA1" w:rsidRDefault="003158C5" w:rsidP="00901A50">
      <w:pPr>
        <w:spacing w:after="0" w:line="240" w:lineRule="auto"/>
        <w:rPr>
          <w:rFonts w:ascii="Tahoma" w:hAnsi="Tahoma" w:cs="Tahoma"/>
        </w:rPr>
      </w:pPr>
    </w:p>
    <w:p w:rsidR="00901A50" w:rsidRPr="00BF6DA1" w:rsidRDefault="00901A50" w:rsidP="00901A50">
      <w:pPr>
        <w:spacing w:after="0" w:line="240" w:lineRule="auto"/>
        <w:rPr>
          <w:rFonts w:ascii="Tahoma" w:hAnsi="Tahoma" w:cs="Tahoma"/>
        </w:rPr>
      </w:pPr>
      <w:proofErr w:type="gramStart"/>
      <w:r w:rsidRPr="00BF6DA1">
        <w:rPr>
          <w:rFonts w:ascii="Tahoma" w:hAnsi="Tahoma" w:cs="Tahoma"/>
        </w:rPr>
        <w:t>School</w:t>
      </w:r>
      <w:r w:rsidR="00D05DB5" w:rsidRPr="00BF6DA1">
        <w:rPr>
          <w:rFonts w:ascii="Tahoma" w:hAnsi="Tahoma" w:cs="Tahoma"/>
        </w:rPr>
        <w:t xml:space="preserve">  _</w:t>
      </w:r>
      <w:proofErr w:type="gramEnd"/>
      <w:r w:rsidR="00D05DB5" w:rsidRPr="00BF6DA1">
        <w:rPr>
          <w:rFonts w:ascii="Tahoma" w:hAnsi="Tahoma" w:cs="Tahoma"/>
        </w:rPr>
        <w:t xml:space="preserve">_______________________________  </w:t>
      </w:r>
      <w:r w:rsidRPr="00BF6DA1">
        <w:rPr>
          <w:rFonts w:ascii="Tahoma" w:hAnsi="Tahoma" w:cs="Tahoma"/>
        </w:rPr>
        <w:t>Grade Level</w:t>
      </w:r>
      <w:r w:rsidR="00D05DB5" w:rsidRPr="00BF6DA1">
        <w:rPr>
          <w:rFonts w:ascii="Tahoma" w:hAnsi="Tahoma" w:cs="Tahoma"/>
        </w:rPr>
        <w:t xml:space="preserve">  ___________________________</w:t>
      </w:r>
      <w:r w:rsidR="00D152C3" w:rsidRPr="00BF6DA1">
        <w:rPr>
          <w:rFonts w:ascii="Tahoma" w:hAnsi="Tahoma" w:cs="Tahoma"/>
        </w:rPr>
        <w:t xml:space="preserve">  </w:t>
      </w:r>
    </w:p>
    <w:p w:rsidR="00D05DB5" w:rsidRDefault="00D05DB5" w:rsidP="00901A50">
      <w:pPr>
        <w:spacing w:after="0" w:line="240" w:lineRule="auto"/>
        <w:rPr>
          <w:rFonts w:ascii="Tahoma" w:hAnsi="Tahoma" w:cs="Tahoma"/>
        </w:rPr>
      </w:pPr>
    </w:p>
    <w:p w:rsidR="00F427F2" w:rsidRPr="00BF6DA1" w:rsidRDefault="00D333B5" w:rsidP="00901A50">
      <w:pPr>
        <w:spacing w:after="0" w:line="240" w:lineRule="auto"/>
        <w:rPr>
          <w:rFonts w:ascii="Tahoma" w:hAnsi="Tahoma" w:cs="Tahoma"/>
        </w:rPr>
      </w:pPr>
      <w:r>
        <w:rPr>
          <w:rFonts w:ascii="Tahoma" w:hAnsi="Tahoma" w:cs="Tahoma"/>
        </w:rPr>
        <w:t>Standard 1: Foundational Knowledge and Dispositions</w:t>
      </w: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D333B5" w:rsidTr="008C2EF6">
        <w:trPr>
          <w:trHeight w:val="611"/>
        </w:trPr>
        <w:tc>
          <w:tcPr>
            <w:tcW w:w="1615" w:type="dxa"/>
            <w:shd w:val="clear" w:color="auto" w:fill="D9D9D9" w:themeFill="background1" w:themeFillShade="D9"/>
          </w:tcPr>
          <w:p w:rsidR="00D333B5" w:rsidRDefault="00D333B5" w:rsidP="00D333B5">
            <w:pPr>
              <w:jc w:val="center"/>
              <w:rPr>
                <w:rFonts w:ascii="Tahoma" w:hAnsi="Tahoma" w:cs="Tahoma"/>
              </w:rPr>
            </w:pPr>
          </w:p>
        </w:tc>
        <w:tc>
          <w:tcPr>
            <w:tcW w:w="1902"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1</w:t>
            </w:r>
          </w:p>
          <w:p w:rsidR="00D333B5" w:rsidRDefault="00D333B5" w:rsidP="00D333B5">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3</w:t>
            </w:r>
          </w:p>
          <w:p w:rsidR="00D333B5" w:rsidRDefault="00D333B5" w:rsidP="00D333B5">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4</w:t>
            </w:r>
          </w:p>
          <w:p w:rsidR="00D333B5" w:rsidRDefault="00D333B5" w:rsidP="00D333B5">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Score</w:t>
            </w:r>
          </w:p>
        </w:tc>
      </w:tr>
      <w:tr w:rsidR="00D333B5" w:rsidTr="008C2EF6">
        <w:tc>
          <w:tcPr>
            <w:tcW w:w="1615" w:type="dxa"/>
            <w:shd w:val="clear" w:color="auto" w:fill="D9D9D9" w:themeFill="background1" w:themeFillShade="D9"/>
          </w:tcPr>
          <w:p w:rsidR="00D333B5" w:rsidRDefault="00B563CB" w:rsidP="00901A50">
            <w:pPr>
              <w:rPr>
                <w:rFonts w:ascii="Tahoma" w:hAnsi="Tahoma" w:cs="Tahoma"/>
              </w:rPr>
            </w:pPr>
            <w:r>
              <w:rPr>
                <w:rFonts w:ascii="Tahoma" w:hAnsi="Tahoma" w:cs="Tahoma"/>
              </w:rPr>
              <w:t xml:space="preserve">1.1 </w:t>
            </w:r>
            <w:r w:rsidR="00D333B5">
              <w:rPr>
                <w:rFonts w:ascii="Tahoma" w:hAnsi="Tahoma" w:cs="Tahoma"/>
              </w:rPr>
              <w:t>Displays dispositions related to ELL students and supporting language acquisition</w:t>
            </w:r>
          </w:p>
        </w:tc>
        <w:tc>
          <w:tcPr>
            <w:tcW w:w="1902" w:type="dxa"/>
          </w:tcPr>
          <w:p w:rsidR="00D333B5" w:rsidRDefault="00D333B5" w:rsidP="00901A50">
            <w:pPr>
              <w:rPr>
                <w:rFonts w:ascii="Tahoma" w:hAnsi="Tahoma" w:cs="Tahoma"/>
              </w:rPr>
            </w:pPr>
            <w:r>
              <w:rPr>
                <w:rFonts w:ascii="Tahoma" w:hAnsi="Tahoma" w:cs="Tahoma"/>
              </w:rPr>
              <w:t xml:space="preserve">The candidate is not able to demonstrate the knowledge, skills and dispositions needed to meet the needs of ELL students. the Candidate is not meeting the standards for the ESOL endorsement. </w:t>
            </w:r>
          </w:p>
        </w:tc>
        <w:tc>
          <w:tcPr>
            <w:tcW w:w="2238" w:type="dxa"/>
          </w:tcPr>
          <w:p w:rsidR="00D333B5" w:rsidRDefault="00D333B5" w:rsidP="00901A50">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D333B5" w:rsidRDefault="00D333B5" w:rsidP="00901A50">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D333B5" w:rsidRDefault="00D333B5" w:rsidP="00901A50">
            <w:pPr>
              <w:rPr>
                <w:rFonts w:ascii="Tahoma" w:hAnsi="Tahoma" w:cs="Tahoma"/>
              </w:rPr>
            </w:pPr>
            <w:r>
              <w:rPr>
                <w:rFonts w:ascii="Tahoma" w:hAnsi="Tahoma" w:cs="Tahoma"/>
              </w:rPr>
              <w:t xml:space="preserve">The candidate knows and often demonstrates well the knowledge, skills and dispositions need to meet the needs of ELL students. The candidate consistently exceeds the standards for the ESOL endorsement. </w:t>
            </w:r>
          </w:p>
        </w:tc>
        <w:tc>
          <w:tcPr>
            <w:tcW w:w="900" w:type="dxa"/>
          </w:tcPr>
          <w:p w:rsidR="00D333B5" w:rsidRDefault="00D333B5" w:rsidP="00901A50">
            <w:pPr>
              <w:rPr>
                <w:rFonts w:ascii="Tahoma" w:hAnsi="Tahoma" w:cs="Tahoma"/>
              </w:rPr>
            </w:pPr>
          </w:p>
          <w:p w:rsidR="00D333B5" w:rsidRDefault="00D333B5" w:rsidP="00901A50">
            <w:pPr>
              <w:rPr>
                <w:rFonts w:ascii="Tahoma" w:hAnsi="Tahoma" w:cs="Tahoma"/>
              </w:rPr>
            </w:pPr>
          </w:p>
          <w:p w:rsidR="00D333B5" w:rsidRDefault="00D333B5" w:rsidP="00901A50">
            <w:pPr>
              <w:rPr>
                <w:rFonts w:ascii="Tahoma" w:hAnsi="Tahoma" w:cs="Tahoma"/>
              </w:rPr>
            </w:pPr>
          </w:p>
          <w:p w:rsidR="00D333B5" w:rsidRDefault="00D333B5" w:rsidP="00901A50">
            <w:pPr>
              <w:rPr>
                <w:rFonts w:ascii="Tahoma" w:hAnsi="Tahoma" w:cs="Tahoma"/>
              </w:rPr>
            </w:pPr>
          </w:p>
          <w:p w:rsidR="00D333B5" w:rsidRDefault="00D333B5" w:rsidP="00901A50">
            <w:pPr>
              <w:rPr>
                <w:rFonts w:ascii="Tahoma" w:hAnsi="Tahoma" w:cs="Tahoma"/>
              </w:rPr>
            </w:pPr>
          </w:p>
          <w:p w:rsidR="00D333B5" w:rsidRDefault="00D333B5" w:rsidP="00901A50">
            <w:pPr>
              <w:rPr>
                <w:rFonts w:ascii="Tahoma" w:hAnsi="Tahoma" w:cs="Tahoma"/>
              </w:rPr>
            </w:pPr>
          </w:p>
        </w:tc>
      </w:tr>
      <w:tr w:rsidR="00D333B5" w:rsidTr="008C2EF6">
        <w:tc>
          <w:tcPr>
            <w:tcW w:w="1615" w:type="dxa"/>
            <w:tcBorders>
              <w:bottom w:val="single" w:sz="4" w:space="0" w:color="auto"/>
            </w:tcBorders>
            <w:shd w:val="clear" w:color="auto" w:fill="D9D9D9" w:themeFill="background1" w:themeFillShade="D9"/>
          </w:tcPr>
          <w:p w:rsidR="00D333B5" w:rsidRDefault="00D333B5" w:rsidP="00D333B5">
            <w:pPr>
              <w:jc w:val="center"/>
              <w:rPr>
                <w:rFonts w:ascii="Tahoma" w:hAnsi="Tahoma" w:cs="Tahoma"/>
              </w:rPr>
            </w:pPr>
          </w:p>
        </w:tc>
        <w:tc>
          <w:tcPr>
            <w:tcW w:w="1902"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1</w:t>
            </w:r>
          </w:p>
          <w:p w:rsidR="00D333B5" w:rsidRDefault="00D333B5" w:rsidP="00D333B5">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3</w:t>
            </w:r>
          </w:p>
          <w:p w:rsidR="00D333B5" w:rsidRDefault="00D333B5" w:rsidP="00D333B5">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4</w:t>
            </w:r>
          </w:p>
          <w:p w:rsidR="00D333B5" w:rsidRDefault="00D333B5" w:rsidP="00D333B5">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D333B5" w:rsidRDefault="00D333B5" w:rsidP="00D333B5">
            <w:pPr>
              <w:jc w:val="center"/>
              <w:rPr>
                <w:rFonts w:ascii="Tahoma" w:hAnsi="Tahoma" w:cs="Tahoma"/>
              </w:rPr>
            </w:pPr>
            <w:r>
              <w:rPr>
                <w:rFonts w:ascii="Tahoma" w:hAnsi="Tahoma" w:cs="Tahoma"/>
              </w:rPr>
              <w:t>Score</w:t>
            </w:r>
          </w:p>
        </w:tc>
      </w:tr>
      <w:tr w:rsidR="00D333B5" w:rsidTr="008C2EF6">
        <w:tc>
          <w:tcPr>
            <w:tcW w:w="1615" w:type="dxa"/>
            <w:tcBorders>
              <w:bottom w:val="single" w:sz="4" w:space="0" w:color="auto"/>
            </w:tcBorders>
            <w:shd w:val="clear" w:color="auto" w:fill="D9D9D9" w:themeFill="background1" w:themeFillShade="D9"/>
          </w:tcPr>
          <w:p w:rsidR="00D333B5" w:rsidRDefault="00B563CB" w:rsidP="00901A50">
            <w:pPr>
              <w:rPr>
                <w:rFonts w:ascii="Tahoma" w:hAnsi="Tahoma" w:cs="Tahoma"/>
              </w:rPr>
            </w:pPr>
            <w:r>
              <w:rPr>
                <w:rFonts w:ascii="Tahoma" w:hAnsi="Tahoma" w:cs="Tahoma"/>
              </w:rPr>
              <w:t>1</w:t>
            </w:r>
            <w:r w:rsidR="007930C4">
              <w:rPr>
                <w:rFonts w:ascii="Tahoma" w:hAnsi="Tahoma" w:cs="Tahoma"/>
              </w:rPr>
              <w:t>.</w:t>
            </w:r>
            <w:bookmarkStart w:id="0" w:name="_GoBack"/>
            <w:bookmarkEnd w:id="0"/>
            <w:r>
              <w:rPr>
                <w:rFonts w:ascii="Tahoma" w:hAnsi="Tahoma" w:cs="Tahoma"/>
              </w:rPr>
              <w:t xml:space="preserve">2 </w:t>
            </w:r>
            <w:r w:rsidR="00D333B5">
              <w:rPr>
                <w:rFonts w:ascii="Tahoma" w:hAnsi="Tahoma" w:cs="Tahoma"/>
              </w:rPr>
              <w:t xml:space="preserve">Develops lessons that support ELL and bilingual students’ language and literacy development and content area achievement. </w:t>
            </w:r>
          </w:p>
        </w:tc>
        <w:tc>
          <w:tcPr>
            <w:tcW w:w="1902" w:type="dxa"/>
          </w:tcPr>
          <w:p w:rsidR="00D333B5" w:rsidRDefault="00D333B5" w:rsidP="00901A50">
            <w:pPr>
              <w:rPr>
                <w:rFonts w:ascii="Tahoma" w:hAnsi="Tahoma" w:cs="Tahoma"/>
              </w:rPr>
            </w:pPr>
            <w:r>
              <w:rPr>
                <w:rFonts w:ascii="Tahoma" w:hAnsi="Tahoma" w:cs="Tahoma"/>
              </w:rPr>
              <w:t>The candidate is not able to demonstrate the knowledge, skills, and dispositions needed to meet the needs of ELL students. The candidate is not me</w:t>
            </w:r>
            <w:r w:rsidR="008C2EF6">
              <w:rPr>
                <w:rFonts w:ascii="Tahoma" w:hAnsi="Tahoma" w:cs="Tahoma"/>
              </w:rPr>
              <w:t>e</w:t>
            </w:r>
            <w:r>
              <w:rPr>
                <w:rFonts w:ascii="Tahoma" w:hAnsi="Tahoma" w:cs="Tahoma"/>
              </w:rPr>
              <w:t xml:space="preserve">ting the standards for the ESOL </w:t>
            </w:r>
          </w:p>
        </w:tc>
        <w:tc>
          <w:tcPr>
            <w:tcW w:w="2238" w:type="dxa"/>
          </w:tcPr>
          <w:p w:rsidR="00D333B5" w:rsidRDefault="008C2EF6" w:rsidP="00901A50">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D333B5" w:rsidRDefault="008C2EF6" w:rsidP="00901A50">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D333B5" w:rsidRDefault="008C2EF6" w:rsidP="00901A50">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D333B5" w:rsidRDefault="00D333B5" w:rsidP="00901A50">
            <w:pPr>
              <w:rPr>
                <w:rFonts w:ascii="Tahoma" w:hAnsi="Tahoma" w:cs="Tahoma"/>
              </w:rPr>
            </w:pPr>
          </w:p>
        </w:tc>
      </w:tr>
      <w:tr w:rsidR="008C2EF6" w:rsidTr="008C2EF6">
        <w:tc>
          <w:tcPr>
            <w:tcW w:w="1615" w:type="dxa"/>
            <w:tcBorders>
              <w:top w:val="single" w:sz="4" w:space="0" w:color="auto"/>
            </w:tcBorders>
            <w:shd w:val="clear" w:color="auto" w:fill="D9D9D9" w:themeFill="background1" w:themeFillShade="D9"/>
          </w:tcPr>
          <w:p w:rsidR="008C2EF6" w:rsidRDefault="008C2EF6" w:rsidP="008C2EF6">
            <w:pPr>
              <w:jc w:val="center"/>
              <w:rPr>
                <w:rFonts w:ascii="Tahoma" w:hAnsi="Tahoma" w:cs="Tahoma"/>
              </w:rPr>
            </w:pPr>
          </w:p>
        </w:tc>
        <w:tc>
          <w:tcPr>
            <w:tcW w:w="1902"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1</w:t>
            </w:r>
          </w:p>
          <w:p w:rsidR="008C2EF6" w:rsidRDefault="008C2EF6" w:rsidP="008C2EF6">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3</w:t>
            </w:r>
          </w:p>
          <w:p w:rsidR="008C2EF6" w:rsidRDefault="008C2EF6" w:rsidP="008C2EF6">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4</w:t>
            </w:r>
          </w:p>
          <w:p w:rsidR="008C2EF6" w:rsidRDefault="008C2EF6" w:rsidP="008C2EF6">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Score</w:t>
            </w:r>
          </w:p>
        </w:tc>
      </w:tr>
      <w:tr w:rsidR="00D333B5" w:rsidTr="008C2EF6">
        <w:tc>
          <w:tcPr>
            <w:tcW w:w="1615" w:type="dxa"/>
            <w:shd w:val="clear" w:color="auto" w:fill="D9D9D9" w:themeFill="background1" w:themeFillShade="D9"/>
          </w:tcPr>
          <w:p w:rsidR="00D333B5" w:rsidRDefault="00B563CB" w:rsidP="00901A50">
            <w:pPr>
              <w:rPr>
                <w:rFonts w:ascii="Tahoma" w:hAnsi="Tahoma" w:cs="Tahoma"/>
              </w:rPr>
            </w:pPr>
            <w:r>
              <w:rPr>
                <w:rFonts w:ascii="Tahoma" w:hAnsi="Tahoma" w:cs="Tahoma"/>
              </w:rPr>
              <w:t xml:space="preserve">1.3 </w:t>
            </w:r>
            <w:r w:rsidR="008C2EF6">
              <w:rPr>
                <w:rFonts w:ascii="Tahoma" w:hAnsi="Tahoma" w:cs="Tahoma"/>
              </w:rPr>
              <w:t>Displays knowledge of concepts, theories, and research related to language acquisition</w:t>
            </w:r>
          </w:p>
        </w:tc>
        <w:tc>
          <w:tcPr>
            <w:tcW w:w="1902" w:type="dxa"/>
          </w:tcPr>
          <w:p w:rsidR="00D333B5" w:rsidRDefault="008C2EF6" w:rsidP="00901A50">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D333B5" w:rsidRDefault="008C2EF6" w:rsidP="00901A50">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D333B5" w:rsidRDefault="008C2EF6" w:rsidP="00901A50">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D333B5" w:rsidRDefault="008C2EF6" w:rsidP="00901A50">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D333B5" w:rsidRDefault="00D333B5" w:rsidP="00901A50">
            <w:pPr>
              <w:rPr>
                <w:rFonts w:ascii="Tahoma" w:hAnsi="Tahoma" w:cs="Tahoma"/>
              </w:rPr>
            </w:pPr>
          </w:p>
        </w:tc>
      </w:tr>
    </w:tbl>
    <w:p w:rsidR="0039273E" w:rsidRDefault="0039273E" w:rsidP="00901A50">
      <w:pPr>
        <w:spacing w:after="0" w:line="240" w:lineRule="auto"/>
        <w:rPr>
          <w:rFonts w:ascii="Tahoma" w:hAnsi="Tahoma" w:cs="Tahoma"/>
        </w:rPr>
      </w:pPr>
    </w:p>
    <w:p w:rsidR="008C2EF6" w:rsidRPr="00D333B5" w:rsidRDefault="008C2EF6" w:rsidP="00901A50">
      <w:pPr>
        <w:spacing w:after="0" w:line="240" w:lineRule="auto"/>
        <w:rPr>
          <w:rFonts w:ascii="Tahoma" w:hAnsi="Tahoma" w:cs="Tahoma"/>
        </w:rPr>
      </w:pPr>
      <w:r>
        <w:rPr>
          <w:rFonts w:ascii="Tahoma" w:hAnsi="Tahoma" w:cs="Tahoma"/>
        </w:rPr>
        <w:t xml:space="preserve">Standard </w:t>
      </w:r>
      <w:r w:rsidR="00013A2F">
        <w:rPr>
          <w:rFonts w:ascii="Tahoma" w:hAnsi="Tahoma" w:cs="Tahoma"/>
        </w:rPr>
        <w:t>2</w:t>
      </w:r>
      <w:r>
        <w:rPr>
          <w:rFonts w:ascii="Tahoma" w:hAnsi="Tahoma" w:cs="Tahoma"/>
        </w:rPr>
        <w:t>: Culture</w:t>
      </w: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8C2EF6" w:rsidTr="008C2EF6">
        <w:tc>
          <w:tcPr>
            <w:tcW w:w="1615" w:type="dxa"/>
            <w:shd w:val="clear" w:color="auto" w:fill="D9D9D9" w:themeFill="background1" w:themeFillShade="D9"/>
          </w:tcPr>
          <w:p w:rsidR="008C2EF6" w:rsidRDefault="008C2EF6" w:rsidP="008C2EF6">
            <w:pPr>
              <w:jc w:val="center"/>
              <w:rPr>
                <w:rFonts w:ascii="Tahoma" w:hAnsi="Tahoma" w:cs="Tahoma"/>
              </w:rPr>
            </w:pPr>
          </w:p>
        </w:tc>
        <w:tc>
          <w:tcPr>
            <w:tcW w:w="1902"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1</w:t>
            </w:r>
          </w:p>
          <w:p w:rsidR="008C2EF6" w:rsidRDefault="008C2EF6" w:rsidP="008C2EF6">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3</w:t>
            </w:r>
          </w:p>
          <w:p w:rsidR="008C2EF6" w:rsidRDefault="008C2EF6" w:rsidP="008C2EF6">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4</w:t>
            </w:r>
          </w:p>
          <w:p w:rsidR="008C2EF6" w:rsidRDefault="008C2EF6" w:rsidP="008C2EF6">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Score</w:t>
            </w:r>
          </w:p>
        </w:tc>
      </w:tr>
      <w:tr w:rsidR="008C2EF6" w:rsidTr="008C2EF6">
        <w:tc>
          <w:tcPr>
            <w:tcW w:w="1615" w:type="dxa"/>
            <w:shd w:val="clear" w:color="auto" w:fill="D9D9D9" w:themeFill="background1" w:themeFillShade="D9"/>
          </w:tcPr>
          <w:p w:rsidR="008C2EF6" w:rsidRDefault="00B563CB" w:rsidP="008C2EF6">
            <w:pPr>
              <w:rPr>
                <w:rFonts w:ascii="Tahoma" w:hAnsi="Tahoma" w:cs="Tahoma"/>
              </w:rPr>
            </w:pPr>
            <w:r>
              <w:rPr>
                <w:rFonts w:ascii="Tahoma" w:hAnsi="Tahoma" w:cs="Tahoma"/>
              </w:rPr>
              <w:t xml:space="preserve">2.1 </w:t>
            </w:r>
            <w:r w:rsidR="008C2EF6">
              <w:rPr>
                <w:rFonts w:ascii="Tahoma" w:hAnsi="Tahoma" w:cs="Tahoma"/>
              </w:rPr>
              <w:t>Displays knowledge of concepts, principles, theories and research related to the role of culture in language development and academic achievement</w:t>
            </w:r>
          </w:p>
        </w:tc>
        <w:tc>
          <w:tcPr>
            <w:tcW w:w="1902" w:type="dxa"/>
          </w:tcPr>
          <w:p w:rsidR="008C2EF6" w:rsidRDefault="008C2EF6" w:rsidP="008C2EF6">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8C2EF6" w:rsidRDefault="008C2EF6" w:rsidP="008C2EF6">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8C2EF6" w:rsidRDefault="008C2EF6" w:rsidP="008C2EF6">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8C2EF6" w:rsidRDefault="008C2EF6" w:rsidP="008C2EF6">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8C2EF6" w:rsidRDefault="008C2EF6" w:rsidP="008C2EF6">
            <w:pPr>
              <w:rPr>
                <w:rFonts w:ascii="Tahoma" w:hAnsi="Tahoma" w:cs="Tahoma"/>
              </w:rPr>
            </w:pPr>
          </w:p>
        </w:tc>
      </w:tr>
      <w:tr w:rsidR="008C2EF6" w:rsidTr="008C2EF6">
        <w:trPr>
          <w:trHeight w:val="395"/>
        </w:trPr>
        <w:tc>
          <w:tcPr>
            <w:tcW w:w="1615" w:type="dxa"/>
            <w:shd w:val="clear" w:color="auto" w:fill="D9D9D9" w:themeFill="background1" w:themeFillShade="D9"/>
          </w:tcPr>
          <w:p w:rsidR="008C2EF6" w:rsidRDefault="008C2EF6" w:rsidP="008C2EF6">
            <w:pPr>
              <w:jc w:val="center"/>
              <w:rPr>
                <w:rFonts w:ascii="Tahoma" w:hAnsi="Tahoma" w:cs="Tahoma"/>
              </w:rPr>
            </w:pPr>
          </w:p>
        </w:tc>
        <w:tc>
          <w:tcPr>
            <w:tcW w:w="1902"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1</w:t>
            </w:r>
          </w:p>
          <w:p w:rsidR="008C2EF6" w:rsidRDefault="008C2EF6" w:rsidP="008C2EF6">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3</w:t>
            </w:r>
          </w:p>
          <w:p w:rsidR="008C2EF6" w:rsidRDefault="008C2EF6" w:rsidP="008C2EF6">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4</w:t>
            </w:r>
          </w:p>
          <w:p w:rsidR="008C2EF6" w:rsidRDefault="008C2EF6" w:rsidP="008C2EF6">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Score</w:t>
            </w:r>
          </w:p>
        </w:tc>
      </w:tr>
      <w:tr w:rsidR="008C2EF6" w:rsidTr="008C2EF6">
        <w:trPr>
          <w:trHeight w:val="395"/>
        </w:trPr>
        <w:tc>
          <w:tcPr>
            <w:tcW w:w="1615" w:type="dxa"/>
            <w:shd w:val="clear" w:color="auto" w:fill="D9D9D9" w:themeFill="background1" w:themeFillShade="D9"/>
          </w:tcPr>
          <w:p w:rsidR="008C2EF6" w:rsidRDefault="00B563CB" w:rsidP="008C2EF6">
            <w:pPr>
              <w:rPr>
                <w:rFonts w:ascii="Tahoma" w:hAnsi="Tahoma" w:cs="Tahoma"/>
              </w:rPr>
            </w:pPr>
            <w:r>
              <w:rPr>
                <w:rFonts w:ascii="Tahoma" w:hAnsi="Tahoma" w:cs="Tahoma"/>
              </w:rPr>
              <w:t xml:space="preserve">2.2 </w:t>
            </w:r>
            <w:r w:rsidR="008C2EF6">
              <w:rPr>
                <w:rFonts w:ascii="Tahoma" w:hAnsi="Tahoma" w:cs="Tahoma"/>
              </w:rPr>
              <w:t>Creates learning environments that support ELL and bilingual students’ cultural identities</w:t>
            </w:r>
          </w:p>
        </w:tc>
        <w:tc>
          <w:tcPr>
            <w:tcW w:w="1902" w:type="dxa"/>
            <w:shd w:val="clear" w:color="auto" w:fill="auto"/>
          </w:tcPr>
          <w:p w:rsidR="008C2EF6" w:rsidRDefault="008C2EF6" w:rsidP="008C2EF6">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shd w:val="clear" w:color="auto" w:fill="auto"/>
          </w:tcPr>
          <w:p w:rsidR="008C2EF6" w:rsidRDefault="008C2EF6" w:rsidP="008C2EF6">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shd w:val="clear" w:color="auto" w:fill="auto"/>
          </w:tcPr>
          <w:p w:rsidR="008C2EF6" w:rsidRDefault="008C2EF6" w:rsidP="008C2EF6">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shd w:val="clear" w:color="auto" w:fill="auto"/>
          </w:tcPr>
          <w:p w:rsidR="008C2EF6" w:rsidRDefault="008C2EF6" w:rsidP="008C2EF6">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shd w:val="clear" w:color="auto" w:fill="auto"/>
          </w:tcPr>
          <w:p w:rsidR="008C2EF6" w:rsidRDefault="008C2EF6" w:rsidP="008C2EF6">
            <w:pPr>
              <w:rPr>
                <w:rFonts w:ascii="Tahoma" w:hAnsi="Tahoma" w:cs="Tahoma"/>
              </w:rPr>
            </w:pPr>
          </w:p>
        </w:tc>
      </w:tr>
      <w:tr w:rsidR="008C2EF6" w:rsidTr="008C2EF6">
        <w:trPr>
          <w:trHeight w:val="395"/>
        </w:trPr>
        <w:tc>
          <w:tcPr>
            <w:tcW w:w="1615" w:type="dxa"/>
            <w:shd w:val="clear" w:color="auto" w:fill="D9D9D9" w:themeFill="background1" w:themeFillShade="D9"/>
          </w:tcPr>
          <w:p w:rsidR="008C2EF6" w:rsidRDefault="008C2EF6" w:rsidP="008C2EF6">
            <w:pPr>
              <w:jc w:val="center"/>
              <w:rPr>
                <w:rFonts w:ascii="Tahoma" w:hAnsi="Tahoma" w:cs="Tahoma"/>
              </w:rPr>
            </w:pPr>
          </w:p>
        </w:tc>
        <w:tc>
          <w:tcPr>
            <w:tcW w:w="1902"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1</w:t>
            </w:r>
          </w:p>
          <w:p w:rsidR="008C2EF6" w:rsidRDefault="008C2EF6" w:rsidP="008C2EF6">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3</w:t>
            </w:r>
          </w:p>
          <w:p w:rsidR="008C2EF6" w:rsidRDefault="008C2EF6" w:rsidP="008C2EF6">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4</w:t>
            </w:r>
          </w:p>
          <w:p w:rsidR="008C2EF6" w:rsidRDefault="008C2EF6" w:rsidP="008C2EF6">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Score</w:t>
            </w:r>
          </w:p>
        </w:tc>
      </w:tr>
      <w:tr w:rsidR="008C2EF6" w:rsidTr="008C2EF6">
        <w:trPr>
          <w:trHeight w:val="3698"/>
        </w:trPr>
        <w:tc>
          <w:tcPr>
            <w:tcW w:w="1615" w:type="dxa"/>
            <w:shd w:val="clear" w:color="auto" w:fill="D9D9D9" w:themeFill="background1" w:themeFillShade="D9"/>
          </w:tcPr>
          <w:p w:rsidR="008C2EF6" w:rsidRDefault="00B563CB" w:rsidP="008C2EF6">
            <w:pPr>
              <w:rPr>
                <w:rFonts w:ascii="Tahoma" w:hAnsi="Tahoma" w:cs="Tahoma"/>
              </w:rPr>
            </w:pPr>
            <w:r>
              <w:rPr>
                <w:rFonts w:ascii="Tahoma" w:hAnsi="Tahoma" w:cs="Tahoma"/>
              </w:rPr>
              <w:t xml:space="preserve">2.3 </w:t>
            </w:r>
            <w:r w:rsidR="008C2EF6">
              <w:rPr>
                <w:rFonts w:ascii="Tahoma" w:hAnsi="Tahoma" w:cs="Tahoma"/>
              </w:rPr>
              <w:t xml:space="preserve">Displays knowledge of cultural groups and how students’ identities affect language learning and school achievement. </w:t>
            </w:r>
          </w:p>
        </w:tc>
        <w:tc>
          <w:tcPr>
            <w:tcW w:w="1902" w:type="dxa"/>
            <w:shd w:val="clear" w:color="auto" w:fill="auto"/>
          </w:tcPr>
          <w:p w:rsidR="008C2EF6" w:rsidRDefault="008C2EF6" w:rsidP="008C2EF6">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shd w:val="clear" w:color="auto" w:fill="auto"/>
          </w:tcPr>
          <w:p w:rsidR="008C2EF6" w:rsidRDefault="008C2EF6" w:rsidP="008C2EF6">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shd w:val="clear" w:color="auto" w:fill="auto"/>
          </w:tcPr>
          <w:p w:rsidR="008C2EF6" w:rsidRDefault="008C2EF6" w:rsidP="008C2EF6">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shd w:val="clear" w:color="auto" w:fill="auto"/>
          </w:tcPr>
          <w:p w:rsidR="008C2EF6" w:rsidRDefault="008C2EF6" w:rsidP="008C2EF6">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shd w:val="clear" w:color="auto" w:fill="auto"/>
          </w:tcPr>
          <w:p w:rsidR="008C2EF6" w:rsidRDefault="008C2EF6" w:rsidP="008C2EF6">
            <w:pPr>
              <w:rPr>
                <w:rFonts w:ascii="Tahoma" w:hAnsi="Tahoma" w:cs="Tahoma"/>
              </w:rPr>
            </w:pPr>
          </w:p>
        </w:tc>
      </w:tr>
    </w:tbl>
    <w:p w:rsidR="0039273E" w:rsidRDefault="0039273E" w:rsidP="008C2EF6">
      <w:pPr>
        <w:spacing w:after="0" w:line="240" w:lineRule="auto"/>
        <w:rPr>
          <w:rFonts w:ascii="Tahoma" w:hAnsi="Tahoma" w:cs="Tahoma"/>
        </w:rPr>
      </w:pPr>
    </w:p>
    <w:p w:rsidR="008C2EF6" w:rsidRDefault="008C2EF6" w:rsidP="00901A50">
      <w:pPr>
        <w:spacing w:after="0" w:line="240" w:lineRule="auto"/>
        <w:rPr>
          <w:rFonts w:ascii="Tahoma" w:hAnsi="Tahoma" w:cs="Tahoma"/>
          <w:b/>
          <w:u w:val="single"/>
        </w:rPr>
      </w:pPr>
    </w:p>
    <w:p w:rsidR="008C2EF6" w:rsidRDefault="008C2EF6" w:rsidP="00901A50">
      <w:pPr>
        <w:spacing w:after="0" w:line="240" w:lineRule="auto"/>
        <w:rPr>
          <w:rFonts w:ascii="Tahoma" w:hAnsi="Tahoma" w:cs="Tahoma"/>
          <w:b/>
          <w:u w:val="single"/>
        </w:rPr>
      </w:pPr>
    </w:p>
    <w:p w:rsidR="008C2EF6" w:rsidRDefault="008C2EF6" w:rsidP="00901A50">
      <w:pPr>
        <w:spacing w:after="0" w:line="240" w:lineRule="auto"/>
        <w:rPr>
          <w:rFonts w:ascii="Tahoma" w:hAnsi="Tahoma" w:cs="Tahoma"/>
          <w:b/>
          <w:u w:val="single"/>
        </w:rPr>
      </w:pPr>
    </w:p>
    <w:p w:rsidR="008C2EF6" w:rsidRDefault="008C2EF6" w:rsidP="00901A50">
      <w:pPr>
        <w:spacing w:after="0" w:line="240" w:lineRule="auto"/>
        <w:rPr>
          <w:rFonts w:ascii="Tahoma" w:hAnsi="Tahoma" w:cs="Tahoma"/>
          <w:b/>
          <w:u w:val="single"/>
        </w:rPr>
      </w:pPr>
    </w:p>
    <w:p w:rsidR="008C2EF6" w:rsidRDefault="008C2EF6" w:rsidP="00901A50">
      <w:pPr>
        <w:spacing w:after="0" w:line="240" w:lineRule="auto"/>
        <w:rPr>
          <w:rFonts w:ascii="Tahoma" w:hAnsi="Tahoma" w:cs="Tahoma"/>
          <w:b/>
          <w:u w:val="single"/>
        </w:rPr>
      </w:pPr>
    </w:p>
    <w:p w:rsidR="008C2EF6" w:rsidRDefault="008C2EF6" w:rsidP="00901A50">
      <w:pPr>
        <w:spacing w:after="0" w:line="240" w:lineRule="auto"/>
        <w:rPr>
          <w:rFonts w:ascii="Tahoma" w:hAnsi="Tahoma" w:cs="Tahoma"/>
        </w:rPr>
      </w:pPr>
      <w:r>
        <w:rPr>
          <w:rFonts w:ascii="Tahoma" w:hAnsi="Tahoma" w:cs="Tahoma"/>
        </w:rPr>
        <w:lastRenderedPageBreak/>
        <w:t>Standard 3: Planning, Implementing and Managing Instruction</w:t>
      </w:r>
    </w:p>
    <w:p w:rsidR="008C2EF6" w:rsidRDefault="008C2EF6" w:rsidP="00901A50">
      <w:pPr>
        <w:spacing w:after="0" w:line="240" w:lineRule="auto"/>
        <w:rPr>
          <w:rFonts w:ascii="Tahoma" w:hAnsi="Tahoma" w:cs="Tahoma"/>
        </w:rPr>
      </w:pP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8C2EF6" w:rsidTr="008C2EF6">
        <w:trPr>
          <w:trHeight w:val="395"/>
        </w:trPr>
        <w:tc>
          <w:tcPr>
            <w:tcW w:w="1615" w:type="dxa"/>
            <w:shd w:val="clear" w:color="auto" w:fill="D9D9D9" w:themeFill="background1" w:themeFillShade="D9"/>
          </w:tcPr>
          <w:p w:rsidR="008C2EF6" w:rsidRDefault="008C2EF6" w:rsidP="008C2EF6">
            <w:pPr>
              <w:jc w:val="center"/>
              <w:rPr>
                <w:rFonts w:ascii="Tahoma" w:hAnsi="Tahoma" w:cs="Tahoma"/>
              </w:rPr>
            </w:pPr>
          </w:p>
        </w:tc>
        <w:tc>
          <w:tcPr>
            <w:tcW w:w="1902"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1</w:t>
            </w:r>
          </w:p>
          <w:p w:rsidR="008C2EF6" w:rsidRDefault="008C2EF6" w:rsidP="008C2EF6">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3</w:t>
            </w:r>
          </w:p>
          <w:p w:rsidR="008C2EF6" w:rsidRDefault="008C2EF6" w:rsidP="008C2EF6">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4</w:t>
            </w:r>
          </w:p>
          <w:p w:rsidR="008C2EF6" w:rsidRDefault="008C2EF6" w:rsidP="008C2EF6">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8C2EF6" w:rsidRDefault="008C2EF6" w:rsidP="008C2EF6">
            <w:pPr>
              <w:jc w:val="center"/>
              <w:rPr>
                <w:rFonts w:ascii="Tahoma" w:hAnsi="Tahoma" w:cs="Tahoma"/>
              </w:rPr>
            </w:pPr>
            <w:r>
              <w:rPr>
                <w:rFonts w:ascii="Tahoma" w:hAnsi="Tahoma" w:cs="Tahoma"/>
              </w:rPr>
              <w:t>Score</w:t>
            </w:r>
          </w:p>
        </w:tc>
      </w:tr>
      <w:tr w:rsidR="008C2EF6" w:rsidTr="008C2EF6">
        <w:trPr>
          <w:trHeight w:val="3698"/>
        </w:trPr>
        <w:tc>
          <w:tcPr>
            <w:tcW w:w="1615" w:type="dxa"/>
            <w:shd w:val="clear" w:color="auto" w:fill="D9D9D9" w:themeFill="background1" w:themeFillShade="D9"/>
          </w:tcPr>
          <w:p w:rsidR="008C2EF6" w:rsidRDefault="00B563CB" w:rsidP="008C2EF6">
            <w:pPr>
              <w:rPr>
                <w:rFonts w:ascii="Tahoma" w:hAnsi="Tahoma" w:cs="Tahoma"/>
              </w:rPr>
            </w:pPr>
            <w:r>
              <w:rPr>
                <w:rFonts w:ascii="Tahoma" w:hAnsi="Tahoma" w:cs="Tahoma"/>
              </w:rPr>
              <w:t xml:space="preserve">3.1 </w:t>
            </w:r>
            <w:r w:rsidR="008C2EF6">
              <w:rPr>
                <w:rFonts w:ascii="Tahoma" w:hAnsi="Tahoma" w:cs="Tahoma"/>
              </w:rPr>
              <w:t xml:space="preserve">Uses standards-based practices and strategies for planning ESOL content instruction.  </w:t>
            </w:r>
          </w:p>
        </w:tc>
        <w:tc>
          <w:tcPr>
            <w:tcW w:w="1902" w:type="dxa"/>
            <w:shd w:val="clear" w:color="auto" w:fill="auto"/>
          </w:tcPr>
          <w:p w:rsidR="008C2EF6" w:rsidRDefault="008C2EF6" w:rsidP="008C2EF6">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shd w:val="clear" w:color="auto" w:fill="auto"/>
          </w:tcPr>
          <w:p w:rsidR="008C2EF6" w:rsidRDefault="008C2EF6" w:rsidP="008C2EF6">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shd w:val="clear" w:color="auto" w:fill="auto"/>
          </w:tcPr>
          <w:p w:rsidR="008C2EF6" w:rsidRDefault="008C2EF6" w:rsidP="008C2EF6">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shd w:val="clear" w:color="auto" w:fill="auto"/>
          </w:tcPr>
          <w:p w:rsidR="008C2EF6" w:rsidRDefault="008C2EF6" w:rsidP="008C2EF6">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shd w:val="clear" w:color="auto" w:fill="auto"/>
          </w:tcPr>
          <w:p w:rsidR="008C2EF6" w:rsidRDefault="008C2EF6" w:rsidP="008C2EF6">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3.2 </w:t>
            </w:r>
            <w:r w:rsidR="0077434C">
              <w:rPr>
                <w:rFonts w:ascii="Tahoma" w:hAnsi="Tahoma" w:cs="Tahoma"/>
              </w:rPr>
              <w:t xml:space="preserve">Supports ELL and bilingual students in accessing core curriculum as they learn language and academic content together.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3.3 </w:t>
            </w:r>
            <w:r w:rsidR="0077434C">
              <w:rPr>
                <w:rFonts w:ascii="Tahoma" w:hAnsi="Tahoma" w:cs="Tahoma"/>
              </w:rPr>
              <w:t xml:space="preserve">Displays organization and uses teaching strategies for developing and integrating language skills.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bl>
    <w:p w:rsidR="008C2EF6" w:rsidRDefault="008C2EF6" w:rsidP="00901A50">
      <w:pPr>
        <w:spacing w:after="0" w:line="240" w:lineRule="auto"/>
        <w:rPr>
          <w:rFonts w:ascii="Tahoma" w:hAnsi="Tahoma" w:cs="Tahoma"/>
        </w:rPr>
      </w:pPr>
    </w:p>
    <w:p w:rsidR="008C2EF6" w:rsidRDefault="008C2EF6" w:rsidP="00901A50">
      <w:pPr>
        <w:spacing w:after="0" w:line="240" w:lineRule="auto"/>
        <w:rPr>
          <w:rFonts w:ascii="Tahoma" w:hAnsi="Tahoma" w:cs="Tahoma"/>
        </w:rPr>
      </w:pPr>
    </w:p>
    <w:p w:rsidR="008C2EF6" w:rsidRDefault="008C2EF6" w:rsidP="00901A50">
      <w:pPr>
        <w:spacing w:after="0" w:line="240" w:lineRule="auto"/>
        <w:rPr>
          <w:rFonts w:ascii="Tahoma" w:hAnsi="Tahoma" w:cs="Tahoma"/>
        </w:rPr>
      </w:pPr>
    </w:p>
    <w:p w:rsidR="008C2EF6" w:rsidRDefault="008C2EF6" w:rsidP="00901A50">
      <w:pPr>
        <w:spacing w:after="0" w:line="240" w:lineRule="auto"/>
        <w:rPr>
          <w:rFonts w:ascii="Tahoma" w:hAnsi="Tahoma" w:cs="Tahoma"/>
        </w:rPr>
      </w:pP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3.4 </w:t>
            </w:r>
            <w:r w:rsidR="0077434C">
              <w:rPr>
                <w:rFonts w:ascii="Tahoma" w:hAnsi="Tahoma" w:cs="Tahoma"/>
              </w:rPr>
              <w:t xml:space="preserve">Chooses and adapts a wide range of standards-based, culturally relevant classroom resources to use in effective ESL and content teaching.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3.5 </w:t>
            </w:r>
            <w:r w:rsidR="0077434C">
              <w:rPr>
                <w:rFonts w:ascii="Tahoma" w:hAnsi="Tahoma" w:cs="Tahoma"/>
              </w:rPr>
              <w:t xml:space="preserve">Implements standards-based teaching strategies and techniques for developing English listening, speaking, reading, and writing.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3.6 </w:t>
            </w:r>
            <w:r w:rsidR="0077434C">
              <w:rPr>
                <w:rFonts w:ascii="Tahoma" w:hAnsi="Tahoma" w:cs="Tahoma"/>
              </w:rPr>
              <w:t xml:space="preserve">Severs as an effective English language model for ELL students from diverse backgrounds.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bl>
    <w:p w:rsidR="008C2EF6" w:rsidRDefault="008C2EF6" w:rsidP="00901A50">
      <w:pPr>
        <w:spacing w:after="0" w:line="240" w:lineRule="auto"/>
        <w:rPr>
          <w:rFonts w:ascii="Tahoma" w:hAnsi="Tahoma" w:cs="Tahoma"/>
        </w:rPr>
      </w:pPr>
    </w:p>
    <w:p w:rsidR="0077434C" w:rsidRDefault="0077434C" w:rsidP="00901A50">
      <w:pPr>
        <w:spacing w:after="0" w:line="240" w:lineRule="auto"/>
        <w:rPr>
          <w:rFonts w:ascii="Tahoma" w:hAnsi="Tahoma" w:cs="Tahoma"/>
        </w:rPr>
      </w:pPr>
    </w:p>
    <w:p w:rsidR="0077434C" w:rsidRDefault="0077434C" w:rsidP="00901A50">
      <w:pPr>
        <w:spacing w:after="0" w:line="240" w:lineRule="auto"/>
        <w:rPr>
          <w:rFonts w:ascii="Tahoma" w:hAnsi="Tahoma" w:cs="Tahoma"/>
        </w:rPr>
      </w:pPr>
    </w:p>
    <w:p w:rsidR="0077434C" w:rsidRDefault="0077434C" w:rsidP="00901A50">
      <w:pPr>
        <w:spacing w:after="0" w:line="240" w:lineRule="auto"/>
        <w:rPr>
          <w:rFonts w:ascii="Tahoma" w:hAnsi="Tahoma" w:cs="Tahoma"/>
        </w:rPr>
      </w:pPr>
    </w:p>
    <w:p w:rsidR="0077434C" w:rsidRDefault="0077434C" w:rsidP="00901A50">
      <w:pPr>
        <w:spacing w:after="0" w:line="240" w:lineRule="auto"/>
        <w:rPr>
          <w:rFonts w:ascii="Tahoma" w:hAnsi="Tahoma" w:cs="Tahoma"/>
        </w:rPr>
      </w:pPr>
    </w:p>
    <w:p w:rsidR="0077434C" w:rsidRDefault="0077434C" w:rsidP="00901A50">
      <w:pPr>
        <w:spacing w:after="0" w:line="240" w:lineRule="auto"/>
        <w:rPr>
          <w:rFonts w:ascii="Tahoma" w:hAnsi="Tahoma" w:cs="Tahoma"/>
        </w:rPr>
      </w:pPr>
    </w:p>
    <w:p w:rsidR="0077434C" w:rsidRDefault="0077434C" w:rsidP="00901A50">
      <w:pPr>
        <w:spacing w:after="0" w:line="240" w:lineRule="auto"/>
        <w:rPr>
          <w:rFonts w:ascii="Tahoma" w:hAnsi="Tahoma" w:cs="Tahoma"/>
        </w:rPr>
      </w:pPr>
      <w:r>
        <w:rPr>
          <w:rFonts w:ascii="Tahoma" w:hAnsi="Tahoma" w:cs="Tahoma"/>
        </w:rPr>
        <w:lastRenderedPageBreak/>
        <w:t>Standard 4: Assessment</w:t>
      </w:r>
    </w:p>
    <w:p w:rsidR="0077434C" w:rsidRDefault="0077434C" w:rsidP="00901A50">
      <w:pPr>
        <w:spacing w:after="0" w:line="240" w:lineRule="auto"/>
        <w:rPr>
          <w:rFonts w:ascii="Tahoma" w:hAnsi="Tahoma" w:cs="Tahoma"/>
        </w:rPr>
      </w:pP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4.1 </w:t>
            </w:r>
            <w:r w:rsidR="0077434C">
              <w:rPr>
                <w:rFonts w:ascii="Tahoma" w:hAnsi="Tahoma" w:cs="Tahoma"/>
              </w:rPr>
              <w:t xml:space="preserve">Displays knowledge of issues in assessment for ELL students.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4.2 </w:t>
            </w:r>
            <w:r w:rsidR="0077434C">
              <w:rPr>
                <w:rFonts w:ascii="Tahoma" w:hAnsi="Tahoma" w:cs="Tahoma"/>
              </w:rPr>
              <w:t xml:space="preserve">Displays understanding of the difference between language proficiency and other types of assessment.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4.3 </w:t>
            </w:r>
            <w:r w:rsidR="0077434C">
              <w:rPr>
                <w:rFonts w:ascii="Tahoma" w:hAnsi="Tahoma" w:cs="Tahoma"/>
              </w:rPr>
              <w:t xml:space="preserve">Uses a variety of standards-based language proficiency instruments to inform instruction and to assist with identification, placement and demonstration of language growth.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bl>
    <w:p w:rsidR="0077434C" w:rsidRPr="008C2EF6" w:rsidRDefault="0077434C" w:rsidP="00901A50">
      <w:pPr>
        <w:spacing w:after="0" w:line="240" w:lineRule="auto"/>
        <w:rPr>
          <w:rFonts w:ascii="Tahoma" w:hAnsi="Tahoma" w:cs="Tahoma"/>
        </w:rPr>
      </w:pPr>
    </w:p>
    <w:p w:rsidR="0077434C" w:rsidRDefault="0077434C" w:rsidP="00901A50">
      <w:pPr>
        <w:spacing w:after="0" w:line="240" w:lineRule="auto"/>
        <w:rPr>
          <w:rFonts w:ascii="Tahoma" w:hAnsi="Tahoma" w:cs="Tahoma"/>
          <w:b/>
          <w:u w:val="single"/>
        </w:rPr>
      </w:pP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4.4 </w:t>
            </w:r>
            <w:r w:rsidR="0077434C">
              <w:rPr>
                <w:rFonts w:ascii="Tahoma" w:hAnsi="Tahoma" w:cs="Tahoma"/>
              </w:rPr>
              <w:t xml:space="preserve">Uses a variety of performance-based assessment tools and techniques to inform instruction.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bl>
    <w:p w:rsidR="0077434C" w:rsidRDefault="0077434C" w:rsidP="00901A50">
      <w:pPr>
        <w:spacing w:after="0" w:line="240" w:lineRule="auto"/>
        <w:rPr>
          <w:rFonts w:ascii="Tahoma" w:hAnsi="Tahoma" w:cs="Tahoma"/>
          <w:b/>
          <w:u w:val="single"/>
        </w:rPr>
      </w:pPr>
    </w:p>
    <w:p w:rsidR="0077434C" w:rsidRDefault="0077434C" w:rsidP="00901A50">
      <w:pPr>
        <w:spacing w:after="0" w:line="240" w:lineRule="auto"/>
        <w:rPr>
          <w:rFonts w:ascii="Tahoma" w:hAnsi="Tahoma" w:cs="Tahoma"/>
        </w:rPr>
      </w:pPr>
      <w:r>
        <w:rPr>
          <w:rFonts w:ascii="Tahoma" w:hAnsi="Tahoma" w:cs="Tahoma"/>
        </w:rPr>
        <w:t>Standard 5: Professionalism</w:t>
      </w:r>
    </w:p>
    <w:p w:rsidR="0077434C" w:rsidRDefault="0077434C" w:rsidP="00901A50">
      <w:pPr>
        <w:spacing w:after="0" w:line="240" w:lineRule="auto"/>
        <w:rPr>
          <w:rFonts w:ascii="Tahoma" w:hAnsi="Tahoma" w:cs="Tahoma"/>
        </w:rPr>
      </w:pPr>
    </w:p>
    <w:tbl>
      <w:tblPr>
        <w:tblStyle w:val="TableGrid"/>
        <w:tblW w:w="10975" w:type="dxa"/>
        <w:tblLook w:val="04A0" w:firstRow="1" w:lastRow="0" w:firstColumn="1" w:lastColumn="0" w:noHBand="0" w:noVBand="1"/>
      </w:tblPr>
      <w:tblGrid>
        <w:gridCol w:w="1615"/>
        <w:gridCol w:w="23"/>
        <w:gridCol w:w="1878"/>
        <w:gridCol w:w="18"/>
        <w:gridCol w:w="2220"/>
        <w:gridCol w:w="12"/>
        <w:gridCol w:w="2058"/>
        <w:gridCol w:w="7"/>
        <w:gridCol w:w="2244"/>
        <w:gridCol w:w="900"/>
      </w:tblGrid>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5.1 </w:t>
            </w:r>
            <w:r w:rsidR="0077434C">
              <w:rPr>
                <w:rFonts w:ascii="Tahoma" w:hAnsi="Tahoma" w:cs="Tahoma"/>
              </w:rPr>
              <w:t xml:space="preserve">Demonstrates knowledge of history, research, and current practice in the field of ESL teaching and applies this knowledge to improve teaching and learning.          </w:t>
            </w:r>
          </w:p>
        </w:tc>
        <w:tc>
          <w:tcPr>
            <w:tcW w:w="1902" w:type="dxa"/>
            <w:gridSpan w:val="2"/>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gridSpan w:val="2"/>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gridSpan w:val="2"/>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gridSpan w:val="2"/>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013A2F" w:rsidTr="0077434C">
        <w:trPr>
          <w:trHeight w:val="3698"/>
        </w:trPr>
        <w:tc>
          <w:tcPr>
            <w:tcW w:w="1615" w:type="dxa"/>
            <w:shd w:val="clear" w:color="auto" w:fill="D9D9D9" w:themeFill="background1" w:themeFillShade="D9"/>
          </w:tcPr>
          <w:p w:rsidR="00013A2F" w:rsidRDefault="00B563CB" w:rsidP="0077434C">
            <w:pPr>
              <w:rPr>
                <w:rFonts w:ascii="Tahoma" w:hAnsi="Tahoma" w:cs="Tahoma"/>
              </w:rPr>
            </w:pPr>
            <w:r>
              <w:rPr>
                <w:rFonts w:ascii="Tahoma" w:hAnsi="Tahoma" w:cs="Tahoma"/>
              </w:rPr>
              <w:t xml:space="preserve">5.2 </w:t>
            </w:r>
            <w:r w:rsidR="00EC7A2A">
              <w:rPr>
                <w:rFonts w:ascii="Tahoma" w:hAnsi="Tahoma" w:cs="Tahoma"/>
              </w:rPr>
              <w:t>Serves as a professional resource, advocates for ESOL and bilingual students and builds a partnership with students’ families.</w:t>
            </w:r>
          </w:p>
        </w:tc>
        <w:tc>
          <w:tcPr>
            <w:tcW w:w="1902" w:type="dxa"/>
            <w:gridSpan w:val="2"/>
          </w:tcPr>
          <w:p w:rsidR="00013A2F" w:rsidRDefault="00EC7A2A" w:rsidP="0077434C">
            <w:pPr>
              <w:rPr>
                <w:rFonts w:ascii="Tahoma" w:hAnsi="Tahoma" w:cs="Tahoma"/>
                <w:color w:val="333333"/>
                <w:shd w:val="clear" w:color="auto" w:fill="FFFFFF"/>
              </w:rPr>
            </w:pPr>
            <w:r w:rsidRPr="00EC7A2A">
              <w:rPr>
                <w:rFonts w:ascii="Tahoma" w:hAnsi="Tahoma" w:cs="Tahoma"/>
                <w:color w:val="333333"/>
                <w:shd w:val="clear" w:color="auto" w:fill="FFFFFF"/>
              </w:rPr>
              <w:t>The candidate is not able to demonstrate the knowledge, skills and dispositions needed to meet the needs of ELL students. The candidate is not meeting the standards for the ESOL endorsement</w:t>
            </w:r>
          </w:p>
          <w:p w:rsidR="00EC7A2A" w:rsidRDefault="00EC7A2A" w:rsidP="0077434C">
            <w:pPr>
              <w:rPr>
                <w:rFonts w:ascii="Tahoma" w:hAnsi="Tahoma" w:cs="Tahoma"/>
              </w:rPr>
            </w:pPr>
          </w:p>
          <w:p w:rsidR="00EC7A2A" w:rsidRDefault="00EC7A2A" w:rsidP="0077434C">
            <w:pPr>
              <w:rPr>
                <w:rFonts w:ascii="Tahoma" w:hAnsi="Tahoma" w:cs="Tahoma"/>
              </w:rPr>
            </w:pPr>
          </w:p>
          <w:p w:rsidR="00EC7A2A" w:rsidRPr="00EC7A2A" w:rsidRDefault="00EC7A2A" w:rsidP="0077434C">
            <w:pPr>
              <w:rPr>
                <w:rFonts w:ascii="Tahoma" w:hAnsi="Tahoma" w:cs="Tahoma"/>
              </w:rPr>
            </w:pPr>
          </w:p>
        </w:tc>
        <w:tc>
          <w:tcPr>
            <w:tcW w:w="2238" w:type="dxa"/>
            <w:gridSpan w:val="2"/>
          </w:tcPr>
          <w:p w:rsidR="00013A2F" w:rsidRPr="00EC7A2A" w:rsidRDefault="00EC7A2A" w:rsidP="0077434C">
            <w:pPr>
              <w:rPr>
                <w:rFonts w:ascii="Tahoma" w:hAnsi="Tahoma" w:cs="Tahoma"/>
              </w:rPr>
            </w:pPr>
            <w:r w:rsidRPr="00EC7A2A">
              <w:rPr>
                <w:rFonts w:ascii="Tahoma" w:hAnsi="Tahoma" w:cs="Tahoma"/>
                <w:color w:val="333333"/>
                <w:shd w:val="clear" w:color="auto" w:fill="FFFFFF"/>
              </w:rPr>
              <w:t>The candidate has awareness of the areas (knowledge, skills, and dispositions) needed for growth, but the progress is still not satisfactory to meet standards for the ELL endorsement.</w:t>
            </w:r>
          </w:p>
        </w:tc>
        <w:tc>
          <w:tcPr>
            <w:tcW w:w="2070" w:type="dxa"/>
            <w:gridSpan w:val="2"/>
          </w:tcPr>
          <w:p w:rsidR="00013A2F" w:rsidRPr="00EC7A2A" w:rsidRDefault="00EC7A2A" w:rsidP="0077434C">
            <w:pPr>
              <w:rPr>
                <w:rFonts w:ascii="Tahoma" w:hAnsi="Tahoma" w:cs="Tahoma"/>
              </w:rPr>
            </w:pPr>
            <w:r w:rsidRPr="00EC7A2A">
              <w:rPr>
                <w:rFonts w:ascii="Tahoma" w:hAnsi="Tahoma" w:cs="Tahoma"/>
                <w:color w:val="333333"/>
                <w:shd w:val="clear" w:color="auto" w:fill="FFFFFF"/>
              </w:rPr>
              <w:t>The candidate knows and demonstrates the knowledge, skills and dispositions needed to meet the needs of ELL students. The candidate meets the standards for the ESOL endorsement.</w:t>
            </w:r>
          </w:p>
        </w:tc>
        <w:tc>
          <w:tcPr>
            <w:tcW w:w="2250" w:type="dxa"/>
            <w:gridSpan w:val="2"/>
          </w:tcPr>
          <w:p w:rsidR="00013A2F" w:rsidRPr="00EC7A2A" w:rsidRDefault="00EC7A2A" w:rsidP="0077434C">
            <w:pPr>
              <w:rPr>
                <w:rFonts w:ascii="Tahoma" w:hAnsi="Tahoma" w:cs="Tahoma"/>
              </w:rPr>
            </w:pPr>
            <w:r w:rsidRPr="00EC7A2A">
              <w:rPr>
                <w:rFonts w:ascii="Tahoma" w:hAnsi="Tahoma" w:cs="Tahoma"/>
                <w:color w:val="333333"/>
                <w:shd w:val="clear" w:color="auto" w:fill="FFFFFF"/>
              </w:rPr>
              <w:t>The candidate knows and often demonstrates well the knowledge, skills, and dispositions needed to meet the needs of ELL students. The candidate consistently exceeds the standards for the ESOL endorsement.</w:t>
            </w:r>
          </w:p>
        </w:tc>
        <w:tc>
          <w:tcPr>
            <w:tcW w:w="900" w:type="dxa"/>
          </w:tcPr>
          <w:p w:rsidR="00013A2F" w:rsidRDefault="00013A2F" w:rsidP="0077434C">
            <w:pPr>
              <w:rPr>
                <w:rFonts w:ascii="Tahoma" w:hAnsi="Tahoma" w:cs="Tahoma"/>
              </w:rPr>
            </w:pPr>
          </w:p>
        </w:tc>
      </w:tr>
      <w:tr w:rsidR="00EC7A2A" w:rsidTr="00EC7A2A">
        <w:trPr>
          <w:trHeight w:val="440"/>
        </w:trPr>
        <w:tc>
          <w:tcPr>
            <w:tcW w:w="1615" w:type="dxa"/>
            <w:shd w:val="clear" w:color="auto" w:fill="D9D9D9" w:themeFill="background1" w:themeFillShade="D9"/>
          </w:tcPr>
          <w:p w:rsidR="00EC7A2A" w:rsidRDefault="00EC7A2A" w:rsidP="00EC7A2A">
            <w:pPr>
              <w:rPr>
                <w:rFonts w:ascii="Tahoma" w:hAnsi="Tahoma" w:cs="Tahoma"/>
              </w:rPr>
            </w:pPr>
          </w:p>
        </w:tc>
        <w:tc>
          <w:tcPr>
            <w:tcW w:w="1902" w:type="dxa"/>
            <w:gridSpan w:val="2"/>
            <w:shd w:val="clear" w:color="auto" w:fill="D9D9D9" w:themeFill="background1" w:themeFillShade="D9"/>
          </w:tcPr>
          <w:p w:rsidR="00EC7A2A" w:rsidRDefault="00EC7A2A" w:rsidP="00EC7A2A">
            <w:pPr>
              <w:jc w:val="center"/>
              <w:rPr>
                <w:rFonts w:ascii="Tahoma" w:hAnsi="Tahoma" w:cs="Tahoma"/>
              </w:rPr>
            </w:pPr>
            <w:r>
              <w:rPr>
                <w:rFonts w:ascii="Tahoma" w:hAnsi="Tahoma" w:cs="Tahoma"/>
              </w:rPr>
              <w:t>1</w:t>
            </w:r>
          </w:p>
          <w:p w:rsidR="00EC7A2A" w:rsidRDefault="00EC7A2A" w:rsidP="00EC7A2A">
            <w:pPr>
              <w:jc w:val="center"/>
              <w:rPr>
                <w:rFonts w:ascii="Tahoma" w:hAnsi="Tahoma" w:cs="Tahoma"/>
              </w:rPr>
            </w:pPr>
            <w:r>
              <w:rPr>
                <w:rFonts w:ascii="Tahoma" w:hAnsi="Tahoma" w:cs="Tahoma"/>
              </w:rPr>
              <w:t>Inadequate</w:t>
            </w:r>
          </w:p>
        </w:tc>
        <w:tc>
          <w:tcPr>
            <w:tcW w:w="2238" w:type="dxa"/>
            <w:gridSpan w:val="2"/>
            <w:shd w:val="clear" w:color="auto" w:fill="D9D9D9" w:themeFill="background1" w:themeFillShade="D9"/>
          </w:tcPr>
          <w:p w:rsidR="00EC7A2A" w:rsidRDefault="00EC7A2A" w:rsidP="00EC7A2A">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gridSpan w:val="2"/>
            <w:shd w:val="clear" w:color="auto" w:fill="D9D9D9" w:themeFill="background1" w:themeFillShade="D9"/>
          </w:tcPr>
          <w:p w:rsidR="00EC7A2A" w:rsidRDefault="00EC7A2A" w:rsidP="00EC7A2A">
            <w:pPr>
              <w:jc w:val="center"/>
              <w:rPr>
                <w:rFonts w:ascii="Tahoma" w:hAnsi="Tahoma" w:cs="Tahoma"/>
              </w:rPr>
            </w:pPr>
            <w:r>
              <w:rPr>
                <w:rFonts w:ascii="Tahoma" w:hAnsi="Tahoma" w:cs="Tahoma"/>
              </w:rPr>
              <w:t>3</w:t>
            </w:r>
          </w:p>
          <w:p w:rsidR="00EC7A2A" w:rsidRDefault="00EC7A2A" w:rsidP="00EC7A2A">
            <w:pPr>
              <w:jc w:val="center"/>
              <w:rPr>
                <w:rFonts w:ascii="Tahoma" w:hAnsi="Tahoma" w:cs="Tahoma"/>
              </w:rPr>
            </w:pPr>
            <w:r>
              <w:rPr>
                <w:rFonts w:ascii="Tahoma" w:hAnsi="Tahoma" w:cs="Tahoma"/>
              </w:rPr>
              <w:t>Adequate</w:t>
            </w:r>
          </w:p>
        </w:tc>
        <w:tc>
          <w:tcPr>
            <w:tcW w:w="2250" w:type="dxa"/>
            <w:gridSpan w:val="2"/>
            <w:shd w:val="clear" w:color="auto" w:fill="D9D9D9" w:themeFill="background1" w:themeFillShade="D9"/>
          </w:tcPr>
          <w:p w:rsidR="00EC7A2A" w:rsidRDefault="00EC7A2A" w:rsidP="00EC7A2A">
            <w:pPr>
              <w:jc w:val="center"/>
              <w:rPr>
                <w:rFonts w:ascii="Tahoma" w:hAnsi="Tahoma" w:cs="Tahoma"/>
              </w:rPr>
            </w:pPr>
            <w:r>
              <w:rPr>
                <w:rFonts w:ascii="Tahoma" w:hAnsi="Tahoma" w:cs="Tahoma"/>
              </w:rPr>
              <w:t>4</w:t>
            </w:r>
          </w:p>
          <w:p w:rsidR="00EC7A2A" w:rsidRDefault="00EC7A2A" w:rsidP="00EC7A2A">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EC7A2A" w:rsidRDefault="00EC7A2A" w:rsidP="00EC7A2A">
            <w:pPr>
              <w:jc w:val="center"/>
              <w:rPr>
                <w:rFonts w:ascii="Tahoma" w:hAnsi="Tahoma" w:cs="Tahoma"/>
              </w:rPr>
            </w:pPr>
            <w:r>
              <w:rPr>
                <w:rFonts w:ascii="Tahoma" w:hAnsi="Tahoma" w:cs="Tahoma"/>
              </w:rPr>
              <w:t>Score</w:t>
            </w:r>
          </w:p>
        </w:tc>
      </w:tr>
      <w:tr w:rsidR="00EC7A2A" w:rsidTr="0077434C">
        <w:trPr>
          <w:trHeight w:val="3698"/>
        </w:trPr>
        <w:tc>
          <w:tcPr>
            <w:tcW w:w="1615" w:type="dxa"/>
            <w:shd w:val="clear" w:color="auto" w:fill="D9D9D9" w:themeFill="background1" w:themeFillShade="D9"/>
          </w:tcPr>
          <w:p w:rsidR="00EC7A2A" w:rsidRDefault="00B563CB" w:rsidP="00EC7A2A">
            <w:pPr>
              <w:rPr>
                <w:rFonts w:ascii="Tahoma" w:hAnsi="Tahoma" w:cs="Tahoma"/>
              </w:rPr>
            </w:pPr>
            <w:r>
              <w:rPr>
                <w:rFonts w:ascii="Tahoma" w:hAnsi="Tahoma" w:cs="Tahoma"/>
              </w:rPr>
              <w:t xml:space="preserve">5.3 </w:t>
            </w:r>
            <w:r w:rsidR="00EC7A2A">
              <w:rPr>
                <w:rFonts w:ascii="Tahoma" w:hAnsi="Tahoma" w:cs="Tahoma"/>
              </w:rPr>
              <w:t xml:space="preserve">Collaborates with and is prepared to be a resource for all staff to improve learning for ESOL and bilingual students.           </w:t>
            </w:r>
          </w:p>
        </w:tc>
        <w:tc>
          <w:tcPr>
            <w:tcW w:w="1902" w:type="dxa"/>
            <w:gridSpan w:val="2"/>
          </w:tcPr>
          <w:p w:rsidR="00EC7A2A" w:rsidRDefault="00EC7A2A" w:rsidP="00EC7A2A">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gridSpan w:val="2"/>
          </w:tcPr>
          <w:p w:rsidR="00EC7A2A" w:rsidRDefault="00EC7A2A" w:rsidP="00EC7A2A">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gridSpan w:val="2"/>
          </w:tcPr>
          <w:p w:rsidR="00EC7A2A" w:rsidRDefault="00EC7A2A" w:rsidP="00EC7A2A">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gridSpan w:val="2"/>
          </w:tcPr>
          <w:p w:rsidR="00EC7A2A" w:rsidRDefault="00EC7A2A" w:rsidP="00EC7A2A">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EC7A2A" w:rsidRDefault="00EC7A2A" w:rsidP="00EC7A2A">
            <w:pPr>
              <w:rPr>
                <w:rFonts w:ascii="Tahoma" w:hAnsi="Tahoma" w:cs="Tahoma"/>
              </w:rPr>
            </w:pPr>
          </w:p>
        </w:tc>
      </w:tr>
      <w:tr w:rsidR="0077434C" w:rsidTr="00C25E13">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1"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1"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C25E13">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5.4 </w:t>
            </w:r>
            <w:r w:rsidR="0077434C">
              <w:rPr>
                <w:rFonts w:ascii="Tahoma" w:hAnsi="Tahoma" w:cs="Tahoma"/>
              </w:rPr>
              <w:t xml:space="preserve">Is dependable, conscientious, and punctual.           </w:t>
            </w:r>
          </w:p>
        </w:tc>
        <w:tc>
          <w:tcPr>
            <w:tcW w:w="1901" w:type="dxa"/>
            <w:gridSpan w:val="2"/>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gridSpan w:val="2"/>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gridSpan w:val="2"/>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1" w:type="dxa"/>
            <w:gridSpan w:val="2"/>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C25E13">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1"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1"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C25E13">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5.5 </w:t>
            </w:r>
            <w:r w:rsidR="0077434C">
              <w:rPr>
                <w:rFonts w:ascii="Tahoma" w:hAnsi="Tahoma" w:cs="Tahoma"/>
              </w:rPr>
              <w:t xml:space="preserve">Meets work schedule demands.            </w:t>
            </w:r>
          </w:p>
        </w:tc>
        <w:tc>
          <w:tcPr>
            <w:tcW w:w="1901" w:type="dxa"/>
            <w:gridSpan w:val="2"/>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p w:rsidR="00C25E13" w:rsidRDefault="00C25E13" w:rsidP="0077434C">
            <w:pPr>
              <w:rPr>
                <w:rFonts w:ascii="Tahoma" w:hAnsi="Tahoma" w:cs="Tahoma"/>
              </w:rPr>
            </w:pPr>
          </w:p>
          <w:p w:rsidR="00C25E13" w:rsidRDefault="00C25E13" w:rsidP="0077434C">
            <w:pPr>
              <w:rPr>
                <w:rFonts w:ascii="Tahoma" w:hAnsi="Tahoma" w:cs="Tahoma"/>
              </w:rPr>
            </w:pPr>
          </w:p>
          <w:p w:rsidR="00C25E13" w:rsidRDefault="00C25E13" w:rsidP="0077434C">
            <w:pPr>
              <w:rPr>
                <w:rFonts w:ascii="Tahoma" w:hAnsi="Tahoma" w:cs="Tahoma"/>
              </w:rPr>
            </w:pPr>
          </w:p>
          <w:p w:rsidR="00C25E13" w:rsidRDefault="00C25E13" w:rsidP="0077434C">
            <w:pPr>
              <w:rPr>
                <w:rFonts w:ascii="Tahoma" w:hAnsi="Tahoma" w:cs="Tahoma"/>
              </w:rPr>
            </w:pPr>
          </w:p>
          <w:p w:rsidR="00C25E13" w:rsidRDefault="00C25E13" w:rsidP="0077434C">
            <w:pPr>
              <w:rPr>
                <w:rFonts w:ascii="Tahoma" w:hAnsi="Tahoma" w:cs="Tahoma"/>
              </w:rPr>
            </w:pPr>
          </w:p>
          <w:p w:rsidR="00C25E13" w:rsidRDefault="00C25E13" w:rsidP="0077434C">
            <w:pPr>
              <w:rPr>
                <w:rFonts w:ascii="Tahoma" w:hAnsi="Tahoma" w:cs="Tahoma"/>
              </w:rPr>
            </w:pPr>
          </w:p>
        </w:tc>
        <w:tc>
          <w:tcPr>
            <w:tcW w:w="2238" w:type="dxa"/>
            <w:gridSpan w:val="2"/>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gridSpan w:val="2"/>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1" w:type="dxa"/>
            <w:gridSpan w:val="2"/>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C25E13">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1"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1"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C25E13">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5.6 </w:t>
            </w:r>
            <w:r w:rsidR="0077434C">
              <w:rPr>
                <w:rFonts w:ascii="Tahoma" w:hAnsi="Tahoma" w:cs="Tahoma"/>
              </w:rPr>
              <w:t xml:space="preserve">Interacts constructively and respectively with students and their families.             </w:t>
            </w:r>
          </w:p>
        </w:tc>
        <w:tc>
          <w:tcPr>
            <w:tcW w:w="1901" w:type="dxa"/>
            <w:gridSpan w:val="2"/>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gridSpan w:val="2"/>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gridSpan w:val="2"/>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1" w:type="dxa"/>
            <w:gridSpan w:val="2"/>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C25E13">
        <w:trPr>
          <w:trHeight w:val="395"/>
        </w:trPr>
        <w:tc>
          <w:tcPr>
            <w:tcW w:w="1638" w:type="dxa"/>
            <w:gridSpan w:val="2"/>
            <w:shd w:val="clear" w:color="auto" w:fill="D9D9D9" w:themeFill="background1" w:themeFillShade="D9"/>
          </w:tcPr>
          <w:p w:rsidR="0077434C" w:rsidRDefault="0077434C" w:rsidP="0077434C">
            <w:pPr>
              <w:jc w:val="center"/>
              <w:rPr>
                <w:rFonts w:ascii="Tahoma" w:hAnsi="Tahoma" w:cs="Tahoma"/>
              </w:rPr>
            </w:pPr>
          </w:p>
        </w:tc>
        <w:tc>
          <w:tcPr>
            <w:tcW w:w="1897"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2"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65" w:type="dxa"/>
            <w:gridSpan w:val="2"/>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43"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C25E13">
        <w:trPr>
          <w:trHeight w:val="3698"/>
        </w:trPr>
        <w:tc>
          <w:tcPr>
            <w:tcW w:w="1638" w:type="dxa"/>
            <w:gridSpan w:val="2"/>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5.7 </w:t>
            </w:r>
            <w:r w:rsidR="0077434C">
              <w:rPr>
                <w:rFonts w:ascii="Tahoma" w:hAnsi="Tahoma" w:cs="Tahoma"/>
              </w:rPr>
              <w:t xml:space="preserve">Communicates effectively with classroom teachers and other professionals             </w:t>
            </w:r>
          </w:p>
        </w:tc>
        <w:tc>
          <w:tcPr>
            <w:tcW w:w="1897" w:type="dxa"/>
            <w:gridSpan w:val="2"/>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2" w:type="dxa"/>
            <w:gridSpan w:val="2"/>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65" w:type="dxa"/>
            <w:gridSpan w:val="2"/>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43"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bl>
    <w:p w:rsidR="0077434C" w:rsidRDefault="0077434C" w:rsidP="00901A50">
      <w:pPr>
        <w:spacing w:after="0" w:line="240" w:lineRule="auto"/>
        <w:rPr>
          <w:rFonts w:ascii="Tahoma" w:hAnsi="Tahoma" w:cs="Tahoma"/>
          <w:b/>
          <w:u w:val="single"/>
        </w:rPr>
      </w:pPr>
    </w:p>
    <w:p w:rsidR="0077434C" w:rsidRPr="0077434C" w:rsidRDefault="0077434C" w:rsidP="00901A50">
      <w:pPr>
        <w:spacing w:after="0" w:line="240" w:lineRule="auto"/>
        <w:rPr>
          <w:rFonts w:ascii="Tahoma" w:hAnsi="Tahoma" w:cs="Tahoma"/>
        </w:rPr>
      </w:pPr>
      <w:r w:rsidRPr="0077434C">
        <w:rPr>
          <w:rFonts w:ascii="Tahoma" w:hAnsi="Tahoma" w:cs="Tahoma"/>
        </w:rPr>
        <w:t>Standard 6: Technology</w:t>
      </w:r>
    </w:p>
    <w:p w:rsidR="0077434C" w:rsidRDefault="0077434C" w:rsidP="00901A50">
      <w:pPr>
        <w:spacing w:after="0" w:line="240" w:lineRule="auto"/>
        <w:rPr>
          <w:rFonts w:ascii="Tahoma" w:hAnsi="Tahoma" w:cs="Tahoma"/>
          <w:b/>
          <w:u w:val="single"/>
        </w:rPr>
      </w:pPr>
    </w:p>
    <w:tbl>
      <w:tblPr>
        <w:tblStyle w:val="TableGrid"/>
        <w:tblW w:w="10975" w:type="dxa"/>
        <w:tblLook w:val="04A0" w:firstRow="1" w:lastRow="0" w:firstColumn="1" w:lastColumn="0" w:noHBand="0" w:noVBand="1"/>
      </w:tblPr>
      <w:tblGrid>
        <w:gridCol w:w="1615"/>
        <w:gridCol w:w="1902"/>
        <w:gridCol w:w="2238"/>
        <w:gridCol w:w="2070"/>
        <w:gridCol w:w="2250"/>
        <w:gridCol w:w="900"/>
      </w:tblGrid>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6.1 </w:t>
            </w:r>
            <w:r w:rsidR="0077434C">
              <w:rPr>
                <w:rFonts w:ascii="Tahoma" w:hAnsi="Tahoma" w:cs="Tahoma"/>
              </w:rPr>
              <w:t xml:space="preserve">Uses information technology to enhance learning and to enhance personal and professional productivity.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p w:rsidR="00C25E13" w:rsidRDefault="00C25E13" w:rsidP="0077434C">
            <w:pPr>
              <w:rPr>
                <w:rFonts w:ascii="Tahoma" w:hAnsi="Tahoma" w:cs="Tahoma"/>
              </w:rPr>
            </w:pPr>
          </w:p>
          <w:p w:rsidR="00C25E13" w:rsidRDefault="00C25E13" w:rsidP="0077434C">
            <w:pPr>
              <w:rPr>
                <w:rFonts w:ascii="Tahoma" w:hAnsi="Tahoma" w:cs="Tahoma"/>
              </w:rPr>
            </w:pPr>
          </w:p>
          <w:p w:rsidR="00C25E13" w:rsidRDefault="00C25E13" w:rsidP="0077434C">
            <w:pPr>
              <w:rPr>
                <w:rFonts w:ascii="Tahoma" w:hAnsi="Tahoma" w:cs="Tahoma"/>
              </w:rPr>
            </w:pPr>
          </w:p>
          <w:p w:rsidR="00C25E13" w:rsidRDefault="00C25E13" w:rsidP="0077434C">
            <w:pPr>
              <w:rPr>
                <w:rFonts w:ascii="Tahoma" w:hAnsi="Tahoma" w:cs="Tahoma"/>
              </w:rPr>
            </w:pP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6.2 </w:t>
            </w:r>
            <w:r w:rsidR="0077434C">
              <w:rPr>
                <w:rFonts w:ascii="Tahoma" w:hAnsi="Tahoma" w:cs="Tahoma"/>
              </w:rPr>
              <w:t xml:space="preserve">Demonstrates knowledge of current technologies and their application in ESOL.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6.3 </w:t>
            </w:r>
            <w:r w:rsidR="0077434C">
              <w:rPr>
                <w:rFonts w:ascii="Tahoma" w:hAnsi="Tahoma" w:cs="Tahoma"/>
              </w:rPr>
              <w:t xml:space="preserve">Integrates information technology in designing student learning activities.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r w:rsidR="0077434C" w:rsidTr="0077434C">
        <w:trPr>
          <w:trHeight w:val="395"/>
        </w:trPr>
        <w:tc>
          <w:tcPr>
            <w:tcW w:w="1615" w:type="dxa"/>
            <w:shd w:val="clear" w:color="auto" w:fill="D9D9D9" w:themeFill="background1" w:themeFillShade="D9"/>
          </w:tcPr>
          <w:p w:rsidR="0077434C" w:rsidRDefault="0077434C" w:rsidP="0077434C">
            <w:pPr>
              <w:jc w:val="center"/>
              <w:rPr>
                <w:rFonts w:ascii="Tahoma" w:hAnsi="Tahoma" w:cs="Tahoma"/>
              </w:rPr>
            </w:pPr>
          </w:p>
        </w:tc>
        <w:tc>
          <w:tcPr>
            <w:tcW w:w="1902"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1</w:t>
            </w:r>
          </w:p>
          <w:p w:rsidR="0077434C" w:rsidRDefault="0077434C" w:rsidP="0077434C">
            <w:pPr>
              <w:jc w:val="center"/>
              <w:rPr>
                <w:rFonts w:ascii="Tahoma" w:hAnsi="Tahoma" w:cs="Tahoma"/>
              </w:rPr>
            </w:pPr>
            <w:r>
              <w:rPr>
                <w:rFonts w:ascii="Tahoma" w:hAnsi="Tahoma" w:cs="Tahoma"/>
              </w:rPr>
              <w:t>Inadequate</w:t>
            </w:r>
          </w:p>
        </w:tc>
        <w:tc>
          <w:tcPr>
            <w:tcW w:w="2238"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 xml:space="preserve">2  </w:t>
            </w:r>
            <w:r>
              <w:rPr>
                <w:rFonts w:ascii="Tahoma" w:hAnsi="Tahoma" w:cs="Tahoma"/>
              </w:rPr>
              <w:br/>
              <w:t>Needs Development</w:t>
            </w:r>
          </w:p>
        </w:tc>
        <w:tc>
          <w:tcPr>
            <w:tcW w:w="207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3</w:t>
            </w:r>
          </w:p>
          <w:p w:rsidR="0077434C" w:rsidRDefault="0077434C" w:rsidP="0077434C">
            <w:pPr>
              <w:jc w:val="center"/>
              <w:rPr>
                <w:rFonts w:ascii="Tahoma" w:hAnsi="Tahoma" w:cs="Tahoma"/>
              </w:rPr>
            </w:pPr>
            <w:r>
              <w:rPr>
                <w:rFonts w:ascii="Tahoma" w:hAnsi="Tahoma" w:cs="Tahoma"/>
              </w:rPr>
              <w:t>Adequate</w:t>
            </w:r>
          </w:p>
        </w:tc>
        <w:tc>
          <w:tcPr>
            <w:tcW w:w="225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4</w:t>
            </w:r>
          </w:p>
          <w:p w:rsidR="0077434C" w:rsidRDefault="0077434C" w:rsidP="0077434C">
            <w:pPr>
              <w:jc w:val="center"/>
              <w:rPr>
                <w:rFonts w:ascii="Tahoma" w:hAnsi="Tahoma" w:cs="Tahoma"/>
              </w:rPr>
            </w:pPr>
            <w:r>
              <w:rPr>
                <w:rFonts w:ascii="Tahoma" w:hAnsi="Tahoma" w:cs="Tahoma"/>
              </w:rPr>
              <w:t xml:space="preserve">Strong </w:t>
            </w:r>
          </w:p>
        </w:tc>
        <w:tc>
          <w:tcPr>
            <w:tcW w:w="900" w:type="dxa"/>
            <w:shd w:val="clear" w:color="auto" w:fill="D9D9D9" w:themeFill="background1" w:themeFillShade="D9"/>
          </w:tcPr>
          <w:p w:rsidR="0077434C" w:rsidRDefault="0077434C" w:rsidP="0077434C">
            <w:pPr>
              <w:jc w:val="center"/>
              <w:rPr>
                <w:rFonts w:ascii="Tahoma" w:hAnsi="Tahoma" w:cs="Tahoma"/>
              </w:rPr>
            </w:pPr>
            <w:r>
              <w:rPr>
                <w:rFonts w:ascii="Tahoma" w:hAnsi="Tahoma" w:cs="Tahoma"/>
              </w:rPr>
              <w:t>Score</w:t>
            </w:r>
          </w:p>
        </w:tc>
      </w:tr>
      <w:tr w:rsidR="0077434C" w:rsidTr="0077434C">
        <w:trPr>
          <w:trHeight w:val="3698"/>
        </w:trPr>
        <w:tc>
          <w:tcPr>
            <w:tcW w:w="1615" w:type="dxa"/>
            <w:shd w:val="clear" w:color="auto" w:fill="D9D9D9" w:themeFill="background1" w:themeFillShade="D9"/>
          </w:tcPr>
          <w:p w:rsidR="0077434C" w:rsidRDefault="00B563CB" w:rsidP="0077434C">
            <w:pPr>
              <w:rPr>
                <w:rFonts w:ascii="Tahoma" w:hAnsi="Tahoma" w:cs="Tahoma"/>
              </w:rPr>
            </w:pPr>
            <w:r>
              <w:rPr>
                <w:rFonts w:ascii="Tahoma" w:hAnsi="Tahoma" w:cs="Tahoma"/>
              </w:rPr>
              <w:t xml:space="preserve">6.4 </w:t>
            </w:r>
            <w:r w:rsidR="0077434C">
              <w:rPr>
                <w:rFonts w:ascii="Tahoma" w:hAnsi="Tahoma" w:cs="Tahoma"/>
              </w:rPr>
              <w:t xml:space="preserve">Uses technologies to communicate, network, locate resources, and enhance continuing professional development.              </w:t>
            </w:r>
          </w:p>
        </w:tc>
        <w:tc>
          <w:tcPr>
            <w:tcW w:w="1902" w:type="dxa"/>
          </w:tcPr>
          <w:p w:rsidR="0077434C" w:rsidRDefault="0077434C" w:rsidP="0077434C">
            <w:pPr>
              <w:rPr>
                <w:rFonts w:ascii="Tahoma" w:hAnsi="Tahoma" w:cs="Tahoma"/>
              </w:rPr>
            </w:pPr>
            <w:r>
              <w:rPr>
                <w:rFonts w:ascii="Tahoma" w:hAnsi="Tahoma" w:cs="Tahoma"/>
              </w:rPr>
              <w:t>The candidate is not able to demonstrate the knowledge, skills, and dispositions needed to meet the needs of ELL students. The candidate is not meeting the standards for the ESOL</w:t>
            </w:r>
          </w:p>
        </w:tc>
        <w:tc>
          <w:tcPr>
            <w:tcW w:w="2238" w:type="dxa"/>
          </w:tcPr>
          <w:p w:rsidR="0077434C" w:rsidRDefault="0077434C" w:rsidP="0077434C">
            <w:pPr>
              <w:rPr>
                <w:rFonts w:ascii="Tahoma" w:hAnsi="Tahoma" w:cs="Tahoma"/>
              </w:rPr>
            </w:pPr>
            <w:r>
              <w:rPr>
                <w:rFonts w:ascii="Tahoma" w:hAnsi="Tahoma" w:cs="Tahoma"/>
              </w:rPr>
              <w:t>The candidate has awareness of the areas (knowledge, skills, and dispositions) needed for growth, but the progress is still not satisfactory to meet standards for the ELL endorsement.</w:t>
            </w:r>
          </w:p>
        </w:tc>
        <w:tc>
          <w:tcPr>
            <w:tcW w:w="2070" w:type="dxa"/>
          </w:tcPr>
          <w:p w:rsidR="0077434C" w:rsidRDefault="0077434C" w:rsidP="0077434C">
            <w:pPr>
              <w:rPr>
                <w:rFonts w:ascii="Tahoma" w:hAnsi="Tahoma" w:cs="Tahoma"/>
              </w:rPr>
            </w:pPr>
            <w:r>
              <w:rPr>
                <w:rFonts w:ascii="Tahoma" w:hAnsi="Tahoma" w:cs="Tahoma"/>
              </w:rPr>
              <w:t>The candidate knows and demonstrates the knowledge, skills and dispositions needed to meet the needs of the ELL students. The candidate meets the standards for the ESOL endorsement.</w:t>
            </w:r>
          </w:p>
        </w:tc>
        <w:tc>
          <w:tcPr>
            <w:tcW w:w="2250" w:type="dxa"/>
          </w:tcPr>
          <w:p w:rsidR="0077434C" w:rsidRDefault="0077434C" w:rsidP="0077434C">
            <w:pPr>
              <w:rPr>
                <w:rFonts w:ascii="Tahoma" w:hAnsi="Tahoma" w:cs="Tahoma"/>
              </w:rPr>
            </w:pPr>
            <w:r>
              <w:rPr>
                <w:rFonts w:ascii="Tahoma" w:hAnsi="Tahoma" w:cs="Tahoma"/>
              </w:rPr>
              <w:t>The candidate knows and often demonstrates well the knowledge, skills and dispositions need to meet the needs of ELL students. The candidate consistently exceeds the standards for the ESOL endorsement</w:t>
            </w:r>
          </w:p>
        </w:tc>
        <w:tc>
          <w:tcPr>
            <w:tcW w:w="900" w:type="dxa"/>
          </w:tcPr>
          <w:p w:rsidR="0077434C" w:rsidRDefault="0077434C" w:rsidP="0077434C">
            <w:pPr>
              <w:rPr>
                <w:rFonts w:ascii="Tahoma" w:hAnsi="Tahoma" w:cs="Tahoma"/>
              </w:rPr>
            </w:pPr>
          </w:p>
        </w:tc>
      </w:tr>
    </w:tbl>
    <w:p w:rsidR="0077434C" w:rsidRDefault="0077434C" w:rsidP="00901A50">
      <w:pPr>
        <w:spacing w:after="0" w:line="240" w:lineRule="auto"/>
        <w:rPr>
          <w:rFonts w:ascii="Tahoma" w:hAnsi="Tahoma" w:cs="Tahoma"/>
          <w:b/>
          <w:u w:val="single"/>
        </w:rPr>
      </w:pPr>
    </w:p>
    <w:p w:rsidR="006B76A3" w:rsidRDefault="006B76A3" w:rsidP="00901A50">
      <w:pPr>
        <w:spacing w:after="0" w:line="240" w:lineRule="auto"/>
        <w:rPr>
          <w:rFonts w:ascii="Tahoma" w:hAnsi="Tahoma" w:cs="Tahoma"/>
          <w:b/>
          <w:u w:val="single"/>
        </w:rPr>
      </w:pPr>
    </w:p>
    <w:p w:rsidR="006B76A3" w:rsidRDefault="006B76A3" w:rsidP="00901A50">
      <w:pPr>
        <w:spacing w:after="0" w:line="240" w:lineRule="auto"/>
        <w:rPr>
          <w:rFonts w:ascii="Tahoma" w:hAnsi="Tahoma" w:cs="Tahoma"/>
          <w:b/>
          <w:u w:val="single"/>
        </w:rPr>
      </w:pPr>
    </w:p>
    <w:p w:rsidR="006B76A3" w:rsidRDefault="006B76A3" w:rsidP="00901A50">
      <w:pPr>
        <w:spacing w:after="0" w:line="240" w:lineRule="auto"/>
        <w:rPr>
          <w:rFonts w:ascii="Tahoma" w:hAnsi="Tahoma" w:cs="Tahoma"/>
          <w:b/>
          <w:u w:val="single"/>
        </w:rPr>
      </w:pPr>
    </w:p>
    <w:p w:rsidR="006B76A3" w:rsidRDefault="006B76A3" w:rsidP="00901A50">
      <w:pPr>
        <w:spacing w:after="0" w:line="240" w:lineRule="auto"/>
        <w:rPr>
          <w:rFonts w:ascii="Tahoma" w:hAnsi="Tahoma" w:cs="Tahoma"/>
          <w:b/>
          <w:u w:val="single"/>
        </w:rPr>
      </w:pPr>
    </w:p>
    <w:p w:rsidR="00C25E13" w:rsidRDefault="00C25E13" w:rsidP="00901A50">
      <w:pPr>
        <w:spacing w:after="0" w:line="240" w:lineRule="auto"/>
        <w:rPr>
          <w:rFonts w:ascii="Tahoma" w:hAnsi="Tahoma" w:cs="Tahoma"/>
          <w:b/>
          <w:u w:val="single"/>
        </w:rPr>
      </w:pPr>
    </w:p>
    <w:p w:rsidR="00351924" w:rsidRPr="00D87A9D" w:rsidRDefault="00351924" w:rsidP="00901A50">
      <w:pPr>
        <w:spacing w:after="0" w:line="240" w:lineRule="auto"/>
        <w:rPr>
          <w:rFonts w:ascii="Tahoma" w:hAnsi="Tahoma" w:cs="Tahoma"/>
          <w:b/>
          <w:u w:val="single"/>
        </w:rPr>
      </w:pPr>
      <w:r w:rsidRPr="00D87A9D">
        <w:rPr>
          <w:rFonts w:ascii="Tahoma" w:hAnsi="Tahoma" w:cs="Tahoma"/>
          <w:b/>
          <w:u w:val="single"/>
        </w:rPr>
        <w:lastRenderedPageBreak/>
        <w:t>Comments</w:t>
      </w:r>
    </w:p>
    <w:p w:rsidR="007154BC" w:rsidRDefault="007154BC" w:rsidP="00901A50">
      <w:pPr>
        <w:spacing w:after="0" w:line="240" w:lineRule="auto"/>
        <w:rPr>
          <w:rFonts w:ascii="Tahoma" w:hAnsi="Tahoma" w:cs="Tahoma"/>
        </w:rPr>
      </w:pPr>
    </w:p>
    <w:tbl>
      <w:tblPr>
        <w:tblStyle w:val="TableGrid"/>
        <w:tblW w:w="0" w:type="auto"/>
        <w:tblLook w:val="04A0" w:firstRow="1" w:lastRow="0" w:firstColumn="1" w:lastColumn="0" w:noHBand="0" w:noVBand="1"/>
      </w:tblPr>
      <w:tblGrid>
        <w:gridCol w:w="10790"/>
      </w:tblGrid>
      <w:tr w:rsidR="00F427F2" w:rsidTr="00F427F2">
        <w:trPr>
          <w:trHeight w:val="2924"/>
        </w:trPr>
        <w:tc>
          <w:tcPr>
            <w:tcW w:w="10790" w:type="dxa"/>
          </w:tcPr>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p w:rsidR="00F427F2" w:rsidRDefault="00F427F2" w:rsidP="00901A50">
            <w:pPr>
              <w:rPr>
                <w:rFonts w:ascii="Tahoma" w:hAnsi="Tahoma" w:cs="Tahoma"/>
              </w:rPr>
            </w:pPr>
          </w:p>
        </w:tc>
      </w:tr>
    </w:tbl>
    <w:p w:rsidR="007154BC" w:rsidRDefault="007154BC" w:rsidP="00901A50">
      <w:pPr>
        <w:spacing w:after="0" w:line="240" w:lineRule="auto"/>
        <w:rPr>
          <w:rFonts w:ascii="Tahoma" w:hAnsi="Tahoma" w:cs="Tahoma"/>
        </w:rPr>
      </w:pPr>
    </w:p>
    <w:p w:rsidR="00F427F2" w:rsidRDefault="00F427F2" w:rsidP="00901A50">
      <w:pPr>
        <w:spacing w:after="0" w:line="240" w:lineRule="auto"/>
        <w:rPr>
          <w:rFonts w:ascii="Tahoma" w:hAnsi="Tahoma" w:cs="Tahoma"/>
        </w:rPr>
      </w:pPr>
    </w:p>
    <w:p w:rsidR="007154BC" w:rsidRPr="00D05DB5" w:rsidRDefault="007154BC" w:rsidP="00901A50">
      <w:pPr>
        <w:spacing w:after="0" w:line="240" w:lineRule="auto"/>
        <w:rPr>
          <w:rFonts w:ascii="Tahoma" w:hAnsi="Tahoma" w:cs="Tahoma"/>
        </w:rPr>
      </w:pPr>
    </w:p>
    <w:p w:rsidR="00351924" w:rsidRDefault="00351924" w:rsidP="00901A50">
      <w:pPr>
        <w:spacing w:after="0" w:line="240" w:lineRule="auto"/>
        <w:rPr>
          <w:rFonts w:ascii="Tahoma" w:hAnsi="Tahoma" w:cs="Tahoma"/>
        </w:rPr>
      </w:pPr>
      <w:r w:rsidRPr="00D05DB5">
        <w:rPr>
          <w:rFonts w:ascii="Tahoma" w:hAnsi="Tahoma" w:cs="Tahoma"/>
        </w:rPr>
        <w:t xml:space="preserve">Observer’s </w:t>
      </w:r>
      <w:r w:rsidR="005831C0">
        <w:rPr>
          <w:rFonts w:ascii="Tahoma" w:hAnsi="Tahoma" w:cs="Tahoma"/>
        </w:rPr>
        <w:t>Name &amp; S</w:t>
      </w:r>
      <w:r w:rsidRPr="00D05DB5">
        <w:rPr>
          <w:rFonts w:ascii="Tahoma" w:hAnsi="Tahoma" w:cs="Tahoma"/>
        </w:rPr>
        <w:t>ignature</w:t>
      </w:r>
      <w:r w:rsidR="005831C0">
        <w:rPr>
          <w:rFonts w:ascii="Tahoma" w:hAnsi="Tahoma" w:cs="Tahoma"/>
        </w:rPr>
        <w:t xml:space="preserve"> _____________________________   _____________________</w:t>
      </w:r>
      <w:r w:rsidR="009F316A">
        <w:rPr>
          <w:rFonts w:ascii="Tahoma" w:hAnsi="Tahoma" w:cs="Tahoma"/>
        </w:rPr>
        <w:t>_________</w:t>
      </w:r>
    </w:p>
    <w:p w:rsidR="005831C0" w:rsidRDefault="005831C0" w:rsidP="00901A50">
      <w:pPr>
        <w:spacing w:after="0" w:line="240" w:lineRule="auto"/>
        <w:rPr>
          <w:rFonts w:ascii="Tahoma" w:hAnsi="Tahoma" w:cs="Tahoma"/>
        </w:rPr>
      </w:pPr>
    </w:p>
    <w:p w:rsidR="00B908EE" w:rsidRDefault="00F427F2" w:rsidP="00901A50">
      <w:pPr>
        <w:spacing w:after="0" w:line="240" w:lineRule="auto"/>
        <w:rPr>
          <w:rFonts w:ascii="Tahoma" w:hAnsi="Tahoma" w:cs="Tahoma"/>
        </w:rPr>
      </w:pPr>
      <w:r>
        <w:rPr>
          <w:rFonts w:ascii="Tahoma" w:hAnsi="Tahoma" w:cs="Tahoma"/>
        </w:rPr>
        <w:t>Date: ___________________________________</w:t>
      </w:r>
      <w:r w:rsidR="00C404AA">
        <w:rPr>
          <w:rFonts w:ascii="Tahoma" w:hAnsi="Tahoma" w:cs="Tahoma"/>
        </w:rPr>
        <w:t xml:space="preserve">              </w:t>
      </w:r>
    </w:p>
    <w:sectPr w:rsidR="00B908EE" w:rsidSect="008C2E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52F" w:rsidRDefault="0046652F" w:rsidP="00F02976">
      <w:pPr>
        <w:spacing w:after="0" w:line="240" w:lineRule="auto"/>
      </w:pPr>
      <w:r>
        <w:separator/>
      </w:r>
    </w:p>
  </w:endnote>
  <w:endnote w:type="continuationSeparator" w:id="0">
    <w:p w:rsidR="0046652F" w:rsidRDefault="0046652F" w:rsidP="00F0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52F" w:rsidRDefault="0046652F" w:rsidP="00F02976">
      <w:pPr>
        <w:spacing w:after="0" w:line="240" w:lineRule="auto"/>
      </w:pPr>
      <w:r>
        <w:separator/>
      </w:r>
    </w:p>
  </w:footnote>
  <w:footnote w:type="continuationSeparator" w:id="0">
    <w:p w:rsidR="0046652F" w:rsidRDefault="0046652F" w:rsidP="00F02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8A8"/>
    <w:multiLevelType w:val="hybridMultilevel"/>
    <w:tmpl w:val="05A0064C"/>
    <w:lvl w:ilvl="0" w:tplc="4726E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7176A"/>
    <w:multiLevelType w:val="hybridMultilevel"/>
    <w:tmpl w:val="C838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704AD"/>
    <w:multiLevelType w:val="hybridMultilevel"/>
    <w:tmpl w:val="00726ADA"/>
    <w:lvl w:ilvl="0" w:tplc="E5F0E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949DE"/>
    <w:multiLevelType w:val="hybridMultilevel"/>
    <w:tmpl w:val="26CCE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50"/>
    <w:rsid w:val="00013A2F"/>
    <w:rsid w:val="00060BED"/>
    <w:rsid w:val="00064EFA"/>
    <w:rsid w:val="000679E2"/>
    <w:rsid w:val="000D2A38"/>
    <w:rsid w:val="00104968"/>
    <w:rsid w:val="00174FB8"/>
    <w:rsid w:val="00192B7C"/>
    <w:rsid w:val="0020164E"/>
    <w:rsid w:val="00257383"/>
    <w:rsid w:val="00284795"/>
    <w:rsid w:val="002B37F8"/>
    <w:rsid w:val="003158C5"/>
    <w:rsid w:val="00351924"/>
    <w:rsid w:val="0039273E"/>
    <w:rsid w:val="003958CB"/>
    <w:rsid w:val="003D7630"/>
    <w:rsid w:val="0046652F"/>
    <w:rsid w:val="004B67AD"/>
    <w:rsid w:val="00566B05"/>
    <w:rsid w:val="005831C0"/>
    <w:rsid w:val="00663E05"/>
    <w:rsid w:val="00676F0B"/>
    <w:rsid w:val="006A3CFE"/>
    <w:rsid w:val="006B76A3"/>
    <w:rsid w:val="006E0AF0"/>
    <w:rsid w:val="006F0B5D"/>
    <w:rsid w:val="007073CF"/>
    <w:rsid w:val="007154BC"/>
    <w:rsid w:val="00716BA9"/>
    <w:rsid w:val="0077434C"/>
    <w:rsid w:val="007930C4"/>
    <w:rsid w:val="007C2109"/>
    <w:rsid w:val="0080011F"/>
    <w:rsid w:val="00821BA3"/>
    <w:rsid w:val="00837C73"/>
    <w:rsid w:val="00856C32"/>
    <w:rsid w:val="008C2EF6"/>
    <w:rsid w:val="008D664F"/>
    <w:rsid w:val="008E238E"/>
    <w:rsid w:val="008E7DA7"/>
    <w:rsid w:val="008F5C53"/>
    <w:rsid w:val="00901A50"/>
    <w:rsid w:val="009371A9"/>
    <w:rsid w:val="00972791"/>
    <w:rsid w:val="009910F8"/>
    <w:rsid w:val="009B7137"/>
    <w:rsid w:val="009C7E5E"/>
    <w:rsid w:val="009F316A"/>
    <w:rsid w:val="00A123B0"/>
    <w:rsid w:val="00A40298"/>
    <w:rsid w:val="00A46807"/>
    <w:rsid w:val="00A511FE"/>
    <w:rsid w:val="00AB5115"/>
    <w:rsid w:val="00AC434C"/>
    <w:rsid w:val="00AE309D"/>
    <w:rsid w:val="00AF0A3E"/>
    <w:rsid w:val="00AF1BC6"/>
    <w:rsid w:val="00B338C7"/>
    <w:rsid w:val="00B4231C"/>
    <w:rsid w:val="00B563CB"/>
    <w:rsid w:val="00B908EE"/>
    <w:rsid w:val="00BD10DA"/>
    <w:rsid w:val="00BE35CD"/>
    <w:rsid w:val="00BF6DA1"/>
    <w:rsid w:val="00C14720"/>
    <w:rsid w:val="00C25E13"/>
    <w:rsid w:val="00C404AA"/>
    <w:rsid w:val="00C84AE8"/>
    <w:rsid w:val="00C975DC"/>
    <w:rsid w:val="00C97AAA"/>
    <w:rsid w:val="00D054C8"/>
    <w:rsid w:val="00D05DB5"/>
    <w:rsid w:val="00D152C3"/>
    <w:rsid w:val="00D167D8"/>
    <w:rsid w:val="00D24EB7"/>
    <w:rsid w:val="00D27C4C"/>
    <w:rsid w:val="00D333B5"/>
    <w:rsid w:val="00D510D2"/>
    <w:rsid w:val="00D765C9"/>
    <w:rsid w:val="00D87A9D"/>
    <w:rsid w:val="00DA182F"/>
    <w:rsid w:val="00E9281C"/>
    <w:rsid w:val="00EC7A2A"/>
    <w:rsid w:val="00EE3E78"/>
    <w:rsid w:val="00F02976"/>
    <w:rsid w:val="00F427F2"/>
    <w:rsid w:val="00F565EA"/>
    <w:rsid w:val="00F66D1B"/>
    <w:rsid w:val="00FB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69C1"/>
  <w15:docId w15:val="{10CE2C81-CFA1-4EDA-93AD-A4306D36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0D2"/>
    <w:pPr>
      <w:ind w:left="720"/>
      <w:contextualSpacing/>
    </w:pPr>
  </w:style>
  <w:style w:type="paragraph" w:styleId="BalloonText">
    <w:name w:val="Balloon Text"/>
    <w:basedOn w:val="Normal"/>
    <w:link w:val="BalloonTextChar"/>
    <w:uiPriority w:val="99"/>
    <w:semiHidden/>
    <w:unhideWhenUsed/>
    <w:rsid w:val="00D51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D2"/>
    <w:rPr>
      <w:rFonts w:ascii="Tahoma" w:hAnsi="Tahoma" w:cs="Tahoma"/>
      <w:sz w:val="16"/>
      <w:szCs w:val="16"/>
    </w:rPr>
  </w:style>
  <w:style w:type="paragraph" w:styleId="Header">
    <w:name w:val="header"/>
    <w:basedOn w:val="Normal"/>
    <w:link w:val="HeaderChar"/>
    <w:uiPriority w:val="99"/>
    <w:unhideWhenUsed/>
    <w:rsid w:val="00F0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76"/>
  </w:style>
  <w:style w:type="paragraph" w:styleId="Footer">
    <w:name w:val="footer"/>
    <w:basedOn w:val="Normal"/>
    <w:link w:val="FooterChar"/>
    <w:uiPriority w:val="99"/>
    <w:unhideWhenUsed/>
    <w:rsid w:val="00F0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76"/>
  </w:style>
  <w:style w:type="table" w:styleId="TableGrid">
    <w:name w:val="Table Grid"/>
    <w:basedOn w:val="TableNormal"/>
    <w:uiPriority w:val="59"/>
    <w:rsid w:val="00D3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648A-5616-41E1-BF39-6917B108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FEB002C2.dotm</Template>
  <TotalTime>1</TotalTime>
  <Pages>10</Pages>
  <Words>3840</Words>
  <Characters>21888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Corban College</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amooney</dc:creator>
  <cp:keywords/>
  <dc:description/>
  <cp:lastModifiedBy>Bennett, Kelli</cp:lastModifiedBy>
  <cp:revision>2</cp:revision>
  <cp:lastPrinted>2019-02-11T18:41:00Z</cp:lastPrinted>
  <dcterms:created xsi:type="dcterms:W3CDTF">2019-07-19T23:36:00Z</dcterms:created>
  <dcterms:modified xsi:type="dcterms:W3CDTF">2019-07-19T23:36:00Z</dcterms:modified>
</cp:coreProperties>
</file>